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75A" w:rsidRPr="00DD275A" w:rsidRDefault="00DD275A" w:rsidP="001F12E7">
      <w:pPr>
        <w:rPr>
          <w:rFonts w:cs="Arial"/>
          <w:b/>
          <w:bCs/>
          <w:sz w:val="28"/>
          <w:szCs w:val="28"/>
          <w:rtl/>
          <w:lang w:bidi="ar-SA"/>
        </w:rPr>
      </w:pPr>
      <w:r w:rsidRPr="00DD275A">
        <w:rPr>
          <w:rFonts w:cs="Arial" w:hint="cs"/>
          <w:b/>
          <w:bCs/>
          <w:sz w:val="28"/>
          <w:szCs w:val="28"/>
          <w:rtl/>
          <w:lang w:bidi="ar-SA"/>
        </w:rPr>
        <w:t xml:space="preserve">مدرسة القادسية            الصف الرابع </w:t>
      </w:r>
      <w:r w:rsidR="001F12E7">
        <w:rPr>
          <w:rFonts w:cs="Arial" w:hint="cs"/>
          <w:b/>
          <w:bCs/>
          <w:sz w:val="28"/>
          <w:szCs w:val="28"/>
          <w:rtl/>
          <w:lang w:bidi="ar-SA"/>
        </w:rPr>
        <w:t>ا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 xml:space="preserve">  </w:t>
      </w:r>
      <w:r w:rsidR="001F12E7">
        <w:rPr>
          <w:rFonts w:cs="Arial" w:hint="cs"/>
          <w:b/>
          <w:bCs/>
          <w:sz w:val="28"/>
          <w:szCs w:val="28"/>
          <w:rtl/>
          <w:lang w:bidi="ar-SA"/>
        </w:rPr>
        <w:t xml:space="preserve">                </w:t>
      </w:r>
      <w:r w:rsidR="00BB0E36">
        <w:rPr>
          <w:rFonts w:cs="Arial" w:hint="cs"/>
          <w:b/>
          <w:bCs/>
          <w:sz w:val="28"/>
          <w:szCs w:val="28"/>
          <w:rtl/>
          <w:lang w:bidi="ar-SA"/>
        </w:rPr>
        <w:t xml:space="preserve"> المعلمة نجاح </w:t>
      </w:r>
      <w:proofErr w:type="spellStart"/>
      <w:r w:rsidR="00BB0E36">
        <w:rPr>
          <w:rFonts w:cs="Arial" w:hint="cs"/>
          <w:b/>
          <w:bCs/>
          <w:sz w:val="28"/>
          <w:szCs w:val="28"/>
          <w:rtl/>
          <w:lang w:bidi="ar-SA"/>
        </w:rPr>
        <w:t>العزازمه</w:t>
      </w:r>
      <w:bookmarkStart w:id="0" w:name="_GoBack"/>
      <w:bookmarkEnd w:id="0"/>
      <w:proofErr w:type="spellEnd"/>
      <w:r w:rsidRPr="00DD275A">
        <w:rPr>
          <w:rFonts w:cs="Arial" w:hint="cs"/>
          <w:b/>
          <w:bCs/>
          <w:sz w:val="28"/>
          <w:szCs w:val="28"/>
          <w:rtl/>
          <w:lang w:bidi="ar-SA"/>
        </w:rPr>
        <w:t xml:space="preserve"> </w:t>
      </w:r>
    </w:p>
    <w:p w:rsidR="00DD275A" w:rsidRPr="00DD275A" w:rsidRDefault="00DD275A" w:rsidP="00DD275A">
      <w:pPr>
        <w:rPr>
          <w:rFonts w:cs="Arial"/>
          <w:b/>
          <w:bCs/>
          <w:sz w:val="28"/>
          <w:szCs w:val="28"/>
          <w:rtl/>
          <w:lang w:bidi="ar-SA"/>
        </w:rPr>
      </w:pPr>
    </w:p>
    <w:p w:rsidR="00DD275A" w:rsidRPr="00DD275A" w:rsidRDefault="00DD275A" w:rsidP="001F12E7">
      <w:pPr>
        <w:rPr>
          <w:rFonts w:cs="Arial"/>
          <w:b/>
          <w:bCs/>
          <w:sz w:val="28"/>
          <w:szCs w:val="28"/>
          <w:rtl/>
          <w:lang w:bidi="ar-SA"/>
        </w:rPr>
      </w:pP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المجال</w:t>
      </w:r>
      <w:r w:rsidR="001F12E7">
        <w:rPr>
          <w:rFonts w:cs="Arial" w:hint="cs"/>
          <w:b/>
          <w:bCs/>
          <w:sz w:val="28"/>
          <w:szCs w:val="28"/>
          <w:rtl/>
          <w:lang w:bidi="ar-SA"/>
        </w:rPr>
        <w:t xml:space="preserve"> النفسي ( التعبير ) </w:t>
      </w:r>
    </w:p>
    <w:p w:rsidR="00DD275A" w:rsidRPr="00DD275A" w:rsidRDefault="00DD275A" w:rsidP="00DD275A">
      <w:pPr>
        <w:rPr>
          <w:rFonts w:cs="Arial"/>
          <w:b/>
          <w:bCs/>
          <w:sz w:val="28"/>
          <w:szCs w:val="28"/>
          <w:rtl/>
          <w:lang w:bidi="ar-SA"/>
        </w:rPr>
      </w:pP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نوع العمل احيانا فردي واحيانا مجموعة.</w:t>
      </w:r>
    </w:p>
    <w:p w:rsidR="00DD275A" w:rsidRPr="00DD275A" w:rsidRDefault="00DD275A" w:rsidP="00DD275A">
      <w:pPr>
        <w:rPr>
          <w:rFonts w:cs="Arial"/>
          <w:b/>
          <w:bCs/>
          <w:sz w:val="28"/>
          <w:szCs w:val="28"/>
          <w:rtl/>
          <w:lang w:bidi="ar-SA"/>
        </w:rPr>
      </w:pPr>
    </w:p>
    <w:p w:rsidR="00DD275A" w:rsidRPr="00DD275A" w:rsidRDefault="00DD275A" w:rsidP="00DD275A">
      <w:pPr>
        <w:rPr>
          <w:rFonts w:cs="Arial"/>
          <w:b/>
          <w:bCs/>
          <w:sz w:val="28"/>
          <w:szCs w:val="28"/>
          <w:rtl/>
          <w:lang w:bidi="ar-SA"/>
        </w:rPr>
      </w:pP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انواع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التعبير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>:</w:t>
      </w:r>
    </w:p>
    <w:p w:rsidR="00DD275A" w:rsidRPr="00DD275A" w:rsidRDefault="00DD275A" w:rsidP="00DD275A">
      <w:pPr>
        <w:rPr>
          <w:b/>
          <w:bCs/>
          <w:sz w:val="28"/>
          <w:szCs w:val="28"/>
          <w:rtl/>
        </w:rPr>
      </w:pP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للتعبير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اقسامه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التي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يتميز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كل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منها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بما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يرتكز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عليه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من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proofErr w:type="spellStart"/>
      <w:r w:rsidRPr="00DD275A">
        <w:rPr>
          <w:rFonts w:cs="Arial" w:hint="cs"/>
          <w:b/>
          <w:bCs/>
          <w:sz w:val="28"/>
          <w:szCs w:val="28"/>
          <w:rtl/>
          <w:lang w:bidi="ar-SA"/>
        </w:rPr>
        <w:t>أسس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>,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وما</w:t>
      </w:r>
      <w:proofErr w:type="spellEnd"/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يصطنع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من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وسائل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او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يرتبط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به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من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دوافع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,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وذلك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على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النحو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التالي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>:</w:t>
      </w:r>
    </w:p>
    <w:p w:rsidR="00DD275A" w:rsidRPr="00DD275A" w:rsidRDefault="00DD275A" w:rsidP="00DD275A">
      <w:pPr>
        <w:rPr>
          <w:b/>
          <w:bCs/>
          <w:sz w:val="28"/>
          <w:szCs w:val="28"/>
          <w:rtl/>
        </w:rPr>
      </w:pPr>
      <w:proofErr w:type="spellStart"/>
      <w:r w:rsidRPr="00DD275A">
        <w:rPr>
          <w:rFonts w:cs="Arial" w:hint="cs"/>
          <w:b/>
          <w:bCs/>
          <w:sz w:val="28"/>
          <w:szCs w:val="28"/>
          <w:rtl/>
          <w:lang w:bidi="ar-SA"/>
        </w:rPr>
        <w:t>أ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>.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من</w:t>
      </w:r>
      <w:proofErr w:type="spellEnd"/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حيث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proofErr w:type="spellStart"/>
      <w:r w:rsidRPr="00DD275A">
        <w:rPr>
          <w:rFonts w:cs="Arial" w:hint="cs"/>
          <w:b/>
          <w:bCs/>
          <w:sz w:val="28"/>
          <w:szCs w:val="28"/>
          <w:rtl/>
          <w:lang w:bidi="ar-SA"/>
        </w:rPr>
        <w:t>وسيلته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>: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وهو</w:t>
      </w:r>
      <w:proofErr w:type="spellEnd"/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من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حيث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الوسيلة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التي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ينتقل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بها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السامع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أو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القارئ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قسمان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>:</w:t>
      </w:r>
    </w:p>
    <w:p w:rsidR="00DD275A" w:rsidRPr="00DD275A" w:rsidRDefault="00DD275A" w:rsidP="00DD275A">
      <w:pPr>
        <w:rPr>
          <w:b/>
          <w:bCs/>
          <w:sz w:val="28"/>
          <w:szCs w:val="28"/>
          <w:rtl/>
        </w:rPr>
      </w:pPr>
      <w:r w:rsidRPr="00DD275A">
        <w:rPr>
          <w:rFonts w:cs="Arial"/>
          <w:b/>
          <w:bCs/>
          <w:sz w:val="28"/>
          <w:szCs w:val="28"/>
          <w:rtl/>
        </w:rPr>
        <w:t>1.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التعبير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الشفهي</w:t>
      </w:r>
      <w:r>
        <w:rPr>
          <w:rFonts w:cs="Arial" w:hint="cs"/>
          <w:b/>
          <w:bCs/>
          <w:sz w:val="28"/>
          <w:szCs w:val="28"/>
          <w:rtl/>
          <w:lang w:bidi="ar-SA"/>
        </w:rPr>
        <w:t xml:space="preserve"> وهو التعبير الذي استعملته مع الطلاب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>:</w:t>
      </w:r>
    </w:p>
    <w:p w:rsidR="00DD275A" w:rsidRPr="00DD275A" w:rsidRDefault="00DD275A" w:rsidP="00DD275A">
      <w:pPr>
        <w:rPr>
          <w:b/>
          <w:bCs/>
          <w:sz w:val="28"/>
          <w:szCs w:val="28"/>
          <w:rtl/>
        </w:rPr>
      </w:pP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والوسيلة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فيه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هي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الكلمة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المنطوقة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التي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تتحرك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بها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proofErr w:type="spellStart"/>
      <w:r w:rsidRPr="00DD275A">
        <w:rPr>
          <w:rFonts w:cs="Arial" w:hint="cs"/>
          <w:b/>
          <w:bCs/>
          <w:sz w:val="28"/>
          <w:szCs w:val="28"/>
          <w:rtl/>
          <w:lang w:bidi="ar-SA"/>
        </w:rPr>
        <w:t>الشفة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>,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واليها</w:t>
      </w:r>
      <w:proofErr w:type="spellEnd"/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نسب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فقيل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"</w:t>
      </w:r>
      <w:proofErr w:type="spellStart"/>
      <w:r w:rsidRPr="00DD275A">
        <w:rPr>
          <w:rFonts w:cs="Arial" w:hint="cs"/>
          <w:b/>
          <w:bCs/>
          <w:sz w:val="28"/>
          <w:szCs w:val="28"/>
          <w:rtl/>
          <w:lang w:bidi="ar-SA"/>
        </w:rPr>
        <w:t>الشفهي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>",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وأمثلته</w:t>
      </w:r>
      <w:proofErr w:type="spellEnd"/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متعددة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منها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>:</w:t>
      </w:r>
    </w:p>
    <w:p w:rsidR="00DD275A" w:rsidRPr="00DD275A" w:rsidRDefault="00DD275A" w:rsidP="00DD275A">
      <w:pPr>
        <w:rPr>
          <w:b/>
          <w:bCs/>
          <w:sz w:val="28"/>
          <w:szCs w:val="28"/>
          <w:rtl/>
        </w:rPr>
      </w:pPr>
      <w:r w:rsidRPr="00DD275A">
        <w:rPr>
          <w:rFonts w:cs="Arial"/>
          <w:b/>
          <w:bCs/>
          <w:sz w:val="28"/>
          <w:szCs w:val="28"/>
          <w:rtl/>
        </w:rPr>
        <w:t>-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المحادثة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والمناقشة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>.</w:t>
      </w:r>
    </w:p>
    <w:p w:rsidR="00DD275A" w:rsidRPr="00DD275A" w:rsidRDefault="00DD275A" w:rsidP="00DD275A">
      <w:pPr>
        <w:rPr>
          <w:b/>
          <w:bCs/>
          <w:sz w:val="28"/>
          <w:szCs w:val="28"/>
          <w:rtl/>
        </w:rPr>
      </w:pPr>
      <w:r w:rsidRPr="00DD275A">
        <w:rPr>
          <w:rFonts w:cs="Arial"/>
          <w:b/>
          <w:bCs/>
          <w:sz w:val="28"/>
          <w:szCs w:val="28"/>
          <w:rtl/>
        </w:rPr>
        <w:t>-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الأسئلة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والأجوبة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من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المعلم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او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التلاميذ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خلال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الدروس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>.</w:t>
      </w:r>
    </w:p>
    <w:p w:rsidR="00DD275A" w:rsidRPr="00DD275A" w:rsidRDefault="00DD275A" w:rsidP="00DD275A">
      <w:pPr>
        <w:rPr>
          <w:b/>
          <w:bCs/>
          <w:sz w:val="28"/>
          <w:szCs w:val="28"/>
          <w:rtl/>
        </w:rPr>
      </w:pPr>
      <w:r w:rsidRPr="00DD275A">
        <w:rPr>
          <w:rFonts w:cs="Arial"/>
          <w:b/>
          <w:bCs/>
          <w:sz w:val="28"/>
          <w:szCs w:val="28"/>
          <w:rtl/>
        </w:rPr>
        <w:t>-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تلخيص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proofErr w:type="spellStart"/>
      <w:r w:rsidRPr="00DD275A">
        <w:rPr>
          <w:rFonts w:cs="Arial" w:hint="cs"/>
          <w:b/>
          <w:bCs/>
          <w:sz w:val="28"/>
          <w:szCs w:val="28"/>
          <w:rtl/>
          <w:lang w:bidi="ar-SA"/>
        </w:rPr>
        <w:t>الأفكار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>,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وشرحها</w:t>
      </w:r>
      <w:proofErr w:type="spellEnd"/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والتعليق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عليها</w:t>
      </w:r>
    </w:p>
    <w:p w:rsidR="00DD275A" w:rsidRPr="00DD275A" w:rsidRDefault="00DD275A" w:rsidP="00DD275A">
      <w:pPr>
        <w:rPr>
          <w:b/>
          <w:bCs/>
          <w:sz w:val="28"/>
          <w:szCs w:val="28"/>
          <w:rtl/>
        </w:rPr>
      </w:pPr>
      <w:r w:rsidRPr="00DD275A">
        <w:rPr>
          <w:rFonts w:cs="Arial"/>
          <w:b/>
          <w:bCs/>
          <w:sz w:val="28"/>
          <w:szCs w:val="28"/>
          <w:rtl/>
        </w:rPr>
        <w:t>-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سرد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قسة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سُمعت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أو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قُرِأَت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.</w:t>
      </w:r>
    </w:p>
    <w:p w:rsidR="00DD275A" w:rsidRPr="00DD275A" w:rsidRDefault="00DD275A" w:rsidP="00DD275A">
      <w:pPr>
        <w:rPr>
          <w:b/>
          <w:bCs/>
          <w:sz w:val="28"/>
          <w:szCs w:val="28"/>
          <w:rtl/>
        </w:rPr>
      </w:pPr>
      <w:r w:rsidRPr="00DD275A">
        <w:rPr>
          <w:rFonts w:cs="Arial"/>
          <w:b/>
          <w:bCs/>
          <w:sz w:val="28"/>
          <w:szCs w:val="28"/>
          <w:rtl/>
        </w:rPr>
        <w:t>-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الحديث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في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موضوع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مقترح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>.</w:t>
      </w:r>
    </w:p>
    <w:p w:rsidR="00DD275A" w:rsidRPr="00DD275A" w:rsidRDefault="00DD275A" w:rsidP="00DD275A">
      <w:pPr>
        <w:rPr>
          <w:b/>
          <w:bCs/>
          <w:sz w:val="28"/>
          <w:szCs w:val="28"/>
          <w:rtl/>
        </w:rPr>
      </w:pPr>
      <w:r w:rsidRPr="00DD275A">
        <w:rPr>
          <w:rFonts w:cs="Arial"/>
          <w:b/>
          <w:bCs/>
          <w:sz w:val="28"/>
          <w:szCs w:val="28"/>
          <w:rtl/>
        </w:rPr>
        <w:t>-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الحوار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في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تمثيلية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>.</w:t>
      </w:r>
    </w:p>
    <w:p w:rsidR="00DD275A" w:rsidRPr="00DD275A" w:rsidRDefault="00DD275A" w:rsidP="00DD275A">
      <w:pPr>
        <w:rPr>
          <w:b/>
          <w:bCs/>
          <w:sz w:val="28"/>
          <w:szCs w:val="28"/>
          <w:rtl/>
        </w:rPr>
      </w:pP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ولهذا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النوع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من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التعبير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قيمته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في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الحياة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التعليمية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وفي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الحياة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بصورة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proofErr w:type="spellStart"/>
      <w:r w:rsidRPr="00DD275A">
        <w:rPr>
          <w:rFonts w:cs="Arial" w:hint="cs"/>
          <w:b/>
          <w:bCs/>
          <w:sz w:val="28"/>
          <w:szCs w:val="28"/>
          <w:rtl/>
          <w:lang w:bidi="ar-SA"/>
        </w:rPr>
        <w:t>عامة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>,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فهو</w:t>
      </w:r>
      <w:proofErr w:type="spellEnd"/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في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مرحلة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الطفولة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عماد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الثروة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اللغوية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التي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تمهد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لتعلم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proofErr w:type="spellStart"/>
      <w:r w:rsidRPr="00DD275A">
        <w:rPr>
          <w:rFonts w:cs="Arial" w:hint="cs"/>
          <w:b/>
          <w:bCs/>
          <w:sz w:val="28"/>
          <w:szCs w:val="28"/>
          <w:rtl/>
          <w:lang w:bidi="ar-SA"/>
        </w:rPr>
        <w:t>القراءة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>,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وهو</w:t>
      </w:r>
      <w:proofErr w:type="spellEnd"/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قوام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التعبير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الحر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proofErr w:type="spellStart"/>
      <w:r w:rsidRPr="00DD275A">
        <w:rPr>
          <w:rFonts w:cs="Arial" w:hint="cs"/>
          <w:b/>
          <w:bCs/>
          <w:sz w:val="28"/>
          <w:szCs w:val="28"/>
          <w:rtl/>
          <w:lang w:bidi="ar-SA"/>
        </w:rPr>
        <w:t>للطفل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>,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وأساس</w:t>
      </w:r>
      <w:proofErr w:type="spellEnd"/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التعبير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الشفهي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المقيد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له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proofErr w:type="spellStart"/>
      <w:r w:rsidRPr="00DD275A">
        <w:rPr>
          <w:rFonts w:cs="Arial" w:hint="cs"/>
          <w:b/>
          <w:bCs/>
          <w:sz w:val="28"/>
          <w:szCs w:val="28"/>
          <w:rtl/>
          <w:lang w:bidi="ar-SA"/>
        </w:rPr>
        <w:t>ولغيره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>,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ووسيلة</w:t>
      </w:r>
      <w:proofErr w:type="spellEnd"/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الاتصال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الغالبة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بين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المتحدث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proofErr w:type="spellStart"/>
      <w:r w:rsidRPr="00DD275A">
        <w:rPr>
          <w:rFonts w:cs="Arial" w:hint="cs"/>
          <w:b/>
          <w:bCs/>
          <w:sz w:val="28"/>
          <w:szCs w:val="28"/>
          <w:rtl/>
          <w:lang w:bidi="ar-SA"/>
        </w:rPr>
        <w:t>والسامع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>,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وفرصة</w:t>
      </w:r>
      <w:proofErr w:type="spellEnd"/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proofErr w:type="spellStart"/>
      <w:r w:rsidRPr="00DD275A">
        <w:rPr>
          <w:rFonts w:cs="Arial" w:hint="cs"/>
          <w:b/>
          <w:bCs/>
          <w:sz w:val="28"/>
          <w:szCs w:val="28"/>
          <w:rtl/>
          <w:lang w:bidi="ar-SA"/>
        </w:rPr>
        <w:t>أوفر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>,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وألوانه</w:t>
      </w:r>
      <w:proofErr w:type="spellEnd"/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proofErr w:type="spellStart"/>
      <w:r w:rsidRPr="00DD275A">
        <w:rPr>
          <w:rFonts w:cs="Arial" w:hint="cs"/>
          <w:b/>
          <w:bCs/>
          <w:sz w:val="28"/>
          <w:szCs w:val="28"/>
          <w:rtl/>
          <w:lang w:bidi="ar-SA"/>
        </w:rPr>
        <w:t>أكثر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>,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والناس</w:t>
      </w:r>
      <w:proofErr w:type="spellEnd"/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يمارسونه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بصورة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أوسع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كثيرا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مما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يمارسون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التعبير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proofErr w:type="spellStart"/>
      <w:r w:rsidRPr="00DD275A">
        <w:rPr>
          <w:rFonts w:cs="Arial" w:hint="cs"/>
          <w:b/>
          <w:bCs/>
          <w:sz w:val="28"/>
          <w:szCs w:val="28"/>
          <w:rtl/>
          <w:lang w:bidi="ar-SA"/>
        </w:rPr>
        <w:t>الكتابي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>,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وفي</w:t>
      </w:r>
      <w:proofErr w:type="spellEnd"/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التدريب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عليه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مرانة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على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الجرأة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ومواجهة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proofErr w:type="spellStart"/>
      <w:r w:rsidRPr="00DD275A">
        <w:rPr>
          <w:rFonts w:cs="Arial" w:hint="cs"/>
          <w:b/>
          <w:bCs/>
          <w:sz w:val="28"/>
          <w:szCs w:val="28"/>
          <w:rtl/>
          <w:lang w:bidi="ar-SA"/>
        </w:rPr>
        <w:t>الجمهور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>,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وسرعة</w:t>
      </w:r>
      <w:proofErr w:type="spellEnd"/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التفكير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proofErr w:type="spellStart"/>
      <w:r w:rsidRPr="00DD275A">
        <w:rPr>
          <w:rFonts w:cs="Arial" w:hint="cs"/>
          <w:b/>
          <w:bCs/>
          <w:sz w:val="28"/>
          <w:szCs w:val="28"/>
          <w:rtl/>
          <w:lang w:bidi="ar-SA"/>
        </w:rPr>
        <w:t>والتعبير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>,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والأداء</w:t>
      </w:r>
      <w:proofErr w:type="spellEnd"/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في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دقة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وانطلاق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>.</w:t>
      </w:r>
    </w:p>
    <w:p w:rsidR="00DD275A" w:rsidRPr="00DD275A" w:rsidRDefault="00DD275A" w:rsidP="00DD275A">
      <w:pPr>
        <w:rPr>
          <w:b/>
          <w:bCs/>
          <w:sz w:val="28"/>
          <w:szCs w:val="28"/>
          <w:rtl/>
        </w:rPr>
      </w:pP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أساليب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التعبير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الشفوي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وأنواعه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>:</w:t>
      </w:r>
    </w:p>
    <w:p w:rsidR="00DD275A" w:rsidRPr="00DD275A" w:rsidRDefault="00DD275A" w:rsidP="00DD275A">
      <w:pPr>
        <w:rPr>
          <w:b/>
          <w:bCs/>
          <w:sz w:val="28"/>
          <w:szCs w:val="28"/>
          <w:rtl/>
        </w:rPr>
      </w:pP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من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أساليب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التعبير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الشفوي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في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المرحلة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الابتدائية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>:</w:t>
      </w:r>
    </w:p>
    <w:p w:rsidR="00DD275A" w:rsidRPr="00DD275A" w:rsidRDefault="00DD275A" w:rsidP="00DD275A">
      <w:pPr>
        <w:rPr>
          <w:b/>
          <w:bCs/>
          <w:sz w:val="28"/>
          <w:szCs w:val="28"/>
          <w:rtl/>
        </w:rPr>
      </w:pPr>
      <w:r w:rsidRPr="00DD275A">
        <w:rPr>
          <w:rFonts w:cs="Arial" w:hint="cs"/>
          <w:b/>
          <w:bCs/>
          <w:sz w:val="28"/>
          <w:szCs w:val="28"/>
          <w:rtl/>
          <w:lang w:bidi="ar-SA"/>
        </w:rPr>
        <w:lastRenderedPageBreak/>
        <w:t>أولا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:-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معالجة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القصة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والتعبير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عنها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: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وهي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من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أحسن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الوسائل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لإجادة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التعبير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proofErr w:type="spellStart"/>
      <w:r w:rsidRPr="00DD275A">
        <w:rPr>
          <w:rFonts w:cs="Arial" w:hint="cs"/>
          <w:b/>
          <w:bCs/>
          <w:sz w:val="28"/>
          <w:szCs w:val="28"/>
          <w:rtl/>
          <w:lang w:bidi="ar-SA"/>
        </w:rPr>
        <w:t>وسلامته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>.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ولذلك</w:t>
      </w:r>
      <w:proofErr w:type="spellEnd"/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جعل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لها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مكانة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مرموقة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في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مناهج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صفوف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المرحلة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الابتدائية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proofErr w:type="spellStart"/>
      <w:r w:rsidRPr="00DD275A">
        <w:rPr>
          <w:rFonts w:cs="Arial" w:hint="cs"/>
          <w:b/>
          <w:bCs/>
          <w:sz w:val="28"/>
          <w:szCs w:val="28"/>
          <w:rtl/>
          <w:lang w:bidi="ar-SA"/>
        </w:rPr>
        <w:t>كلها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>,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وقد</w:t>
      </w:r>
      <w:proofErr w:type="spellEnd"/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ظهر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أن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ميل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التلاميذ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إلى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القصص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الجيدة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التي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تؤدي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أداء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حسنا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يزداد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مع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مراحل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نموهم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وكبر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أعمارهم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ويجدون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فيها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لذة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proofErr w:type="spellStart"/>
      <w:r w:rsidRPr="00DD275A">
        <w:rPr>
          <w:rFonts w:cs="Arial" w:hint="cs"/>
          <w:b/>
          <w:bCs/>
          <w:sz w:val="28"/>
          <w:szCs w:val="28"/>
          <w:rtl/>
          <w:lang w:bidi="ar-SA"/>
        </w:rPr>
        <w:t>ومتعة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>,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كما</w:t>
      </w:r>
      <w:proofErr w:type="spellEnd"/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يجدون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فيها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مجالا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من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مجالات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التحصيل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والتثقيف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والتهذيب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والتذوق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proofErr w:type="spellStart"/>
      <w:r w:rsidRPr="00DD275A">
        <w:rPr>
          <w:rFonts w:cs="Arial" w:hint="cs"/>
          <w:b/>
          <w:bCs/>
          <w:sz w:val="28"/>
          <w:szCs w:val="28"/>
          <w:rtl/>
          <w:lang w:bidi="ar-SA"/>
        </w:rPr>
        <w:t>الأدبي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>,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وبخاصة</w:t>
      </w:r>
      <w:proofErr w:type="spellEnd"/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إذا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كانت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طريفة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تنطوي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على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فكاهة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أو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حسن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proofErr w:type="spellStart"/>
      <w:r w:rsidRPr="00DD275A">
        <w:rPr>
          <w:rFonts w:cs="Arial" w:hint="cs"/>
          <w:b/>
          <w:bCs/>
          <w:sz w:val="28"/>
          <w:szCs w:val="28"/>
          <w:rtl/>
          <w:lang w:bidi="ar-SA"/>
        </w:rPr>
        <w:t>تعبير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>,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أو</w:t>
      </w:r>
      <w:proofErr w:type="spellEnd"/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سعة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حيلة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أو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معلومات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مشوقة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>.</w:t>
      </w:r>
    </w:p>
    <w:p w:rsidR="00DD275A" w:rsidRPr="00DD275A" w:rsidRDefault="00DD275A" w:rsidP="00DD275A">
      <w:pPr>
        <w:rPr>
          <w:b/>
          <w:bCs/>
          <w:color w:val="002060"/>
          <w:sz w:val="28"/>
          <w:szCs w:val="28"/>
          <w:rtl/>
          <w:lang w:bidi="ar-SA"/>
        </w:rPr>
      </w:pPr>
      <w:r w:rsidRPr="00DD275A">
        <w:rPr>
          <w:rFonts w:cs="Arial" w:hint="cs"/>
          <w:b/>
          <w:bCs/>
          <w:color w:val="002060"/>
          <w:sz w:val="28"/>
          <w:szCs w:val="28"/>
          <w:rtl/>
          <w:lang w:bidi="ar-SA"/>
        </w:rPr>
        <w:t xml:space="preserve">تلخيص عام لسرد القصة واسلوبها والصعوبات التي واجهتني من خلال القائها للطلاب </w:t>
      </w:r>
    </w:p>
    <w:p w:rsidR="00DD275A" w:rsidRPr="00DD275A" w:rsidRDefault="00DD275A" w:rsidP="00DD275A">
      <w:pPr>
        <w:rPr>
          <w:b/>
          <w:bCs/>
          <w:sz w:val="28"/>
          <w:szCs w:val="28"/>
          <w:rtl/>
        </w:rPr>
      </w:pPr>
      <w:proofErr w:type="spellStart"/>
      <w:r w:rsidRPr="00DD275A">
        <w:rPr>
          <w:rFonts w:cs="Arial" w:hint="cs"/>
          <w:b/>
          <w:bCs/>
          <w:sz w:val="28"/>
          <w:szCs w:val="28"/>
          <w:rtl/>
          <w:lang w:bidi="ar-SA"/>
        </w:rPr>
        <w:t>أ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>.</w:t>
      </w:r>
      <w:r>
        <w:rPr>
          <w:rFonts w:cs="Arial" w:hint="cs"/>
          <w:b/>
          <w:bCs/>
          <w:sz w:val="28"/>
          <w:szCs w:val="28"/>
          <w:rtl/>
          <w:lang w:bidi="ar-SA"/>
        </w:rPr>
        <w:t>اسردت</w:t>
      </w:r>
      <w:proofErr w:type="spellEnd"/>
      <w:r>
        <w:rPr>
          <w:rFonts w:cs="Arial" w:hint="cs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القصة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على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التلاميذ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كاملة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مع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مراعاة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شروط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السرد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اللازمة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لتشويقهم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وحصر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انتباههم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...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ثم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يلقي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عليهم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أسئلة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تؤدي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إجابتهم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عنها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إلى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تحليل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القصة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إلى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عناصرها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وإحاطتهم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بما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فيها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من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proofErr w:type="spellStart"/>
      <w:r w:rsidRPr="00DD275A">
        <w:rPr>
          <w:rFonts w:cs="Arial" w:hint="cs"/>
          <w:b/>
          <w:bCs/>
          <w:sz w:val="28"/>
          <w:szCs w:val="28"/>
          <w:rtl/>
          <w:lang w:bidi="ar-SA"/>
        </w:rPr>
        <w:t>الأفكار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>,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ويراعي</w:t>
      </w:r>
      <w:proofErr w:type="spellEnd"/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ألا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يقبل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من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إجابتهم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إلا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ما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كان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معبرا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عن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فكرة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صحيحة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من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أفكار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proofErr w:type="spellStart"/>
      <w:r w:rsidRPr="00DD275A">
        <w:rPr>
          <w:rFonts w:cs="Arial" w:hint="cs"/>
          <w:b/>
          <w:bCs/>
          <w:sz w:val="28"/>
          <w:szCs w:val="28"/>
          <w:rtl/>
          <w:lang w:bidi="ar-SA"/>
        </w:rPr>
        <w:t>القصة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>.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ويدون</w:t>
      </w:r>
      <w:proofErr w:type="spellEnd"/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هذه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العناصر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والأفكار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على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السبورة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بالأساليب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والألفاظ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التي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يحتاج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التلاميذ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إلى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التزود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بها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من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غير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إفراط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ولا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تفريط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>...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ثم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يطالبهم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بسرد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القصة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مع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استعانتهم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بالعناصر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والعبارات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المدونة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على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السبورة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>.</w:t>
      </w:r>
    </w:p>
    <w:p w:rsidR="00DD275A" w:rsidRPr="00DD275A" w:rsidRDefault="00DD275A" w:rsidP="00DD275A">
      <w:pPr>
        <w:rPr>
          <w:b/>
          <w:bCs/>
          <w:sz w:val="28"/>
          <w:szCs w:val="28"/>
          <w:rtl/>
        </w:rPr>
      </w:pP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وحين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>
        <w:rPr>
          <w:rFonts w:cs="Arial" w:hint="cs"/>
          <w:b/>
          <w:bCs/>
          <w:sz w:val="28"/>
          <w:szCs w:val="28"/>
          <w:rtl/>
          <w:lang w:bidi="ar-SA"/>
        </w:rPr>
        <w:t xml:space="preserve">تقدم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التلاميذ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في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التعبير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يكتفي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المدرس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بتدوين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العناصر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موجزة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على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السبورة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ليساعدهم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الإلمام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بها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على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سرد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القصة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والتعبير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عنها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من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عند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أنفسهم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نتيجة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لمحصولهم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اللغوي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وثروتهم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التي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نمت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في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الألفاظ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والأساليب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>.</w:t>
      </w:r>
    </w:p>
    <w:p w:rsidR="00DD275A" w:rsidRPr="00DD275A" w:rsidRDefault="00DD275A" w:rsidP="00DD275A">
      <w:pPr>
        <w:rPr>
          <w:b/>
          <w:bCs/>
          <w:sz w:val="28"/>
          <w:szCs w:val="28"/>
          <w:rtl/>
        </w:rPr>
      </w:pP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وفي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مرحلة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ثانية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>
        <w:rPr>
          <w:rFonts w:cs="Arial" w:hint="cs"/>
          <w:b/>
          <w:bCs/>
          <w:sz w:val="28"/>
          <w:szCs w:val="28"/>
          <w:rtl/>
          <w:lang w:bidi="ar-SA"/>
        </w:rPr>
        <w:t>اثبت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العناصر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على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>
        <w:rPr>
          <w:rFonts w:cs="Arial" w:hint="cs"/>
          <w:b/>
          <w:bCs/>
          <w:sz w:val="28"/>
          <w:szCs w:val="28"/>
          <w:rtl/>
          <w:lang w:bidi="ar-SA"/>
        </w:rPr>
        <w:t xml:space="preserve">اللوح 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ويكتفي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من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ذلك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بتدوين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بعض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الكلمات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الإرشادية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الهامة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في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القصة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التي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تعتبر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مفاتيح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proofErr w:type="spellStart"/>
      <w:r w:rsidRPr="00DD275A">
        <w:rPr>
          <w:rFonts w:cs="Arial" w:hint="cs"/>
          <w:b/>
          <w:bCs/>
          <w:sz w:val="28"/>
          <w:szCs w:val="28"/>
          <w:rtl/>
          <w:lang w:bidi="ar-SA"/>
        </w:rPr>
        <w:t>عناصرها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>.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وفي</w:t>
      </w:r>
      <w:proofErr w:type="spellEnd"/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المرحلة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الأخيرة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>
        <w:rPr>
          <w:rFonts w:cs="Arial" w:hint="cs"/>
          <w:b/>
          <w:bCs/>
          <w:sz w:val="28"/>
          <w:szCs w:val="28"/>
          <w:rtl/>
          <w:lang w:bidi="ar-SA"/>
        </w:rPr>
        <w:t xml:space="preserve">اكتفيت 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بسرد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proofErr w:type="spellStart"/>
      <w:r w:rsidRPr="00DD275A">
        <w:rPr>
          <w:rFonts w:cs="Arial" w:hint="cs"/>
          <w:b/>
          <w:bCs/>
          <w:sz w:val="28"/>
          <w:szCs w:val="28"/>
          <w:rtl/>
          <w:lang w:bidi="ar-SA"/>
        </w:rPr>
        <w:t>القصة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>,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وتوجيه</w:t>
      </w:r>
      <w:proofErr w:type="spellEnd"/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أسئلة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فيها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وتلقي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إجاباتهم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proofErr w:type="spellStart"/>
      <w:r w:rsidRPr="00DD275A">
        <w:rPr>
          <w:rFonts w:cs="Arial" w:hint="cs"/>
          <w:b/>
          <w:bCs/>
          <w:sz w:val="28"/>
          <w:szCs w:val="28"/>
          <w:rtl/>
          <w:lang w:bidi="ar-SA"/>
        </w:rPr>
        <w:t>عنها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>.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ثم</w:t>
      </w:r>
      <w:proofErr w:type="spellEnd"/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>
        <w:rPr>
          <w:rFonts w:cs="Arial" w:hint="cs"/>
          <w:b/>
          <w:bCs/>
          <w:sz w:val="28"/>
          <w:szCs w:val="28"/>
          <w:rtl/>
          <w:lang w:bidi="ar-SA"/>
        </w:rPr>
        <w:t xml:space="preserve">طالبتهم 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بسردها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دون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ان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يدون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من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عناصرها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او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كلماتها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شيئا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على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السبورة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>.</w:t>
      </w:r>
    </w:p>
    <w:p w:rsidR="00DD275A" w:rsidRPr="00DD275A" w:rsidRDefault="00DD275A" w:rsidP="00DD275A">
      <w:pPr>
        <w:rPr>
          <w:b/>
          <w:bCs/>
          <w:sz w:val="28"/>
          <w:szCs w:val="28"/>
          <w:rtl/>
        </w:rPr>
      </w:pP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ب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.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تقدم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التلاميذ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في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القراءة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>...</w:t>
      </w:r>
      <w:r>
        <w:rPr>
          <w:rFonts w:cs="Arial" w:hint="cs"/>
          <w:b/>
          <w:bCs/>
          <w:sz w:val="28"/>
          <w:szCs w:val="28"/>
          <w:rtl/>
          <w:lang w:bidi="ar-SA"/>
        </w:rPr>
        <w:t>اخترت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لهم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بعض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القصص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من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الكتب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المقررة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أو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غيرها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>
        <w:rPr>
          <w:rFonts w:cs="Arial" w:hint="cs"/>
          <w:b/>
          <w:bCs/>
          <w:sz w:val="28"/>
          <w:szCs w:val="28"/>
          <w:rtl/>
          <w:lang w:bidi="ar-SA"/>
        </w:rPr>
        <w:t xml:space="preserve">وطالبتهم 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بقراءتها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proofErr w:type="spellStart"/>
      <w:r w:rsidRPr="00DD275A">
        <w:rPr>
          <w:rFonts w:cs="Arial" w:hint="cs"/>
          <w:b/>
          <w:bCs/>
          <w:sz w:val="28"/>
          <w:szCs w:val="28"/>
          <w:rtl/>
          <w:lang w:bidi="ar-SA"/>
        </w:rPr>
        <w:t>وفهمها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>,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فإذا</w:t>
      </w:r>
      <w:proofErr w:type="spellEnd"/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ما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فرغوا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من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ذلك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ناقشهم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فيها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وكلفهم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ان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يسردوها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>.</w:t>
      </w:r>
    </w:p>
    <w:p w:rsidR="00DD275A" w:rsidRPr="00DD275A" w:rsidRDefault="00DD275A" w:rsidP="00DD275A">
      <w:pPr>
        <w:rPr>
          <w:b/>
          <w:bCs/>
          <w:sz w:val="28"/>
          <w:szCs w:val="28"/>
          <w:rtl/>
        </w:rPr>
      </w:pPr>
      <w:proofErr w:type="spellStart"/>
      <w:r w:rsidRPr="00DD275A">
        <w:rPr>
          <w:rFonts w:cs="Arial" w:hint="cs"/>
          <w:b/>
          <w:bCs/>
          <w:sz w:val="28"/>
          <w:szCs w:val="28"/>
          <w:rtl/>
          <w:lang w:bidi="ar-SA"/>
        </w:rPr>
        <w:t>ج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>.</w:t>
      </w:r>
      <w:r>
        <w:rPr>
          <w:rFonts w:cs="Arial" w:hint="cs"/>
          <w:b/>
          <w:bCs/>
          <w:sz w:val="28"/>
          <w:szCs w:val="28"/>
          <w:rtl/>
          <w:lang w:bidi="ar-SA"/>
        </w:rPr>
        <w:t>عرضت</w:t>
      </w:r>
      <w:proofErr w:type="spellEnd"/>
      <w:r>
        <w:rPr>
          <w:rFonts w:cs="Arial" w:hint="cs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على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التلاميذ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بعد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تقدمهم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في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القراءة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أجزاء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غير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مرتبة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من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قصة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>,</w:t>
      </w:r>
      <w:r>
        <w:rPr>
          <w:rFonts w:cs="Arial" w:hint="cs"/>
          <w:b/>
          <w:bCs/>
          <w:sz w:val="28"/>
          <w:szCs w:val="28"/>
          <w:rtl/>
          <w:lang w:bidi="ar-SA"/>
        </w:rPr>
        <w:t xml:space="preserve"> وطالبتهم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بترتيبها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وسردها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كاملة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proofErr w:type="spellStart"/>
      <w:r w:rsidRPr="00DD275A">
        <w:rPr>
          <w:rFonts w:cs="Arial" w:hint="cs"/>
          <w:b/>
          <w:bCs/>
          <w:sz w:val="28"/>
          <w:szCs w:val="28"/>
          <w:rtl/>
          <w:lang w:bidi="ar-SA"/>
        </w:rPr>
        <w:t>متسلسة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>,</w:t>
      </w:r>
      <w:r>
        <w:rPr>
          <w:rFonts w:cs="Arial" w:hint="cs"/>
          <w:b/>
          <w:bCs/>
          <w:sz w:val="28"/>
          <w:szCs w:val="28"/>
          <w:rtl/>
          <w:lang w:bidi="ar-SA"/>
        </w:rPr>
        <w:t>والقيت</w:t>
      </w:r>
      <w:proofErr w:type="spellEnd"/>
      <w:r>
        <w:rPr>
          <w:rFonts w:cs="Arial" w:hint="cs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عليهم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الجزء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الأول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من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قصة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ما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أو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غرضها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أو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مغزاها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ثم</w:t>
      </w:r>
      <w:r>
        <w:rPr>
          <w:rFonts w:cs="Arial" w:hint="cs"/>
          <w:b/>
          <w:bCs/>
          <w:sz w:val="28"/>
          <w:szCs w:val="28"/>
          <w:rtl/>
          <w:lang w:bidi="ar-SA"/>
        </w:rPr>
        <w:t xml:space="preserve"> طالبتهم  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بالتعبير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عنها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وسردها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كاملة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مشتملة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على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جميع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العناصر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التي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يهتدون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إليها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بأفكارهم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وتجاربهم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وخبرتهم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>.</w:t>
      </w:r>
    </w:p>
    <w:p w:rsidR="00DD275A" w:rsidRPr="00DD275A" w:rsidRDefault="00DD275A" w:rsidP="00D0533B">
      <w:pPr>
        <w:rPr>
          <w:b/>
          <w:bCs/>
          <w:sz w:val="28"/>
          <w:szCs w:val="28"/>
          <w:rtl/>
        </w:rPr>
      </w:pPr>
      <w:proofErr w:type="spellStart"/>
      <w:r w:rsidRPr="00DD275A">
        <w:rPr>
          <w:rFonts w:cs="Arial" w:hint="cs"/>
          <w:b/>
          <w:bCs/>
          <w:sz w:val="28"/>
          <w:szCs w:val="28"/>
          <w:rtl/>
          <w:lang w:bidi="ar-SA"/>
        </w:rPr>
        <w:t>د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>.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ومن</w:t>
      </w:r>
      <w:proofErr w:type="spellEnd"/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الأساليب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التي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="00D0533B">
        <w:rPr>
          <w:rFonts w:cs="Arial" w:hint="cs"/>
          <w:b/>
          <w:bCs/>
          <w:sz w:val="28"/>
          <w:szCs w:val="28"/>
          <w:rtl/>
          <w:lang w:bidi="ar-SA"/>
        </w:rPr>
        <w:t>لجات اليها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أيضا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لاستغلال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القصة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في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درس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التعبير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أن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proofErr w:type="spellStart"/>
      <w:r w:rsidRPr="00DD275A">
        <w:rPr>
          <w:rFonts w:cs="Arial" w:hint="cs"/>
          <w:b/>
          <w:bCs/>
          <w:sz w:val="28"/>
          <w:szCs w:val="28"/>
          <w:rtl/>
          <w:lang w:bidi="ar-SA"/>
        </w:rPr>
        <w:t>ي</w:t>
      </w:r>
      <w:r w:rsidR="00D0533B">
        <w:rPr>
          <w:rFonts w:cs="Arial" w:hint="cs"/>
          <w:b/>
          <w:bCs/>
          <w:sz w:val="28"/>
          <w:szCs w:val="28"/>
          <w:rtl/>
          <w:lang w:bidi="ar-SA"/>
        </w:rPr>
        <w:t>طلبت</w:t>
      </w:r>
      <w:proofErr w:type="spellEnd"/>
      <w:r w:rsidR="00D0533B">
        <w:rPr>
          <w:rFonts w:cs="Arial" w:hint="cs"/>
          <w:b/>
          <w:bCs/>
          <w:sz w:val="28"/>
          <w:szCs w:val="28"/>
          <w:rtl/>
          <w:lang w:bidi="ar-SA"/>
        </w:rPr>
        <w:t xml:space="preserve"> من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التلاميذ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بتحويلها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الى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تمثيلية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="00D0533B">
        <w:rPr>
          <w:rFonts w:cs="Arial" w:hint="cs"/>
          <w:b/>
          <w:bCs/>
          <w:sz w:val="28"/>
          <w:szCs w:val="28"/>
          <w:rtl/>
          <w:lang w:bidi="ar-SA"/>
        </w:rPr>
        <w:t xml:space="preserve">وقاموا 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بأداء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أدوراها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وتمثيل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شخصياتها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إذا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صلحت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لذلك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>.</w:t>
      </w:r>
    </w:p>
    <w:p w:rsidR="00DD275A" w:rsidRPr="00DD275A" w:rsidRDefault="00DD275A" w:rsidP="00DD275A">
      <w:pPr>
        <w:rPr>
          <w:b/>
          <w:bCs/>
          <w:sz w:val="28"/>
          <w:szCs w:val="28"/>
          <w:rtl/>
        </w:rPr>
      </w:pPr>
    </w:p>
    <w:p w:rsidR="00DD275A" w:rsidRPr="00DD275A" w:rsidRDefault="00DD275A" w:rsidP="00DD275A">
      <w:pPr>
        <w:rPr>
          <w:b/>
          <w:bCs/>
          <w:sz w:val="28"/>
          <w:szCs w:val="28"/>
          <w:rtl/>
        </w:rPr>
      </w:pPr>
      <w:proofErr w:type="spellStart"/>
      <w:r w:rsidRPr="00DD275A">
        <w:rPr>
          <w:rFonts w:cs="Arial" w:hint="cs"/>
          <w:b/>
          <w:bCs/>
          <w:sz w:val="28"/>
          <w:szCs w:val="28"/>
          <w:rtl/>
          <w:lang w:bidi="ar-SA"/>
        </w:rPr>
        <w:t>ثانيا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>: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معالجة</w:t>
      </w:r>
      <w:proofErr w:type="spellEnd"/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الصور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والرسوم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بالتعبير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عنها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: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وهي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لون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طريف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من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ألوان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التعبير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الشفوي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الذي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يوافق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ميول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الأطفال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ويثير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فيهم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النشاط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ويحقق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لهم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المتعة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ويوقظ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فيهم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قوة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الملاحظة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والانتباه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والتفكير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proofErr w:type="spellStart"/>
      <w:r w:rsidRPr="00DD275A">
        <w:rPr>
          <w:rFonts w:cs="Arial" w:hint="cs"/>
          <w:b/>
          <w:bCs/>
          <w:sz w:val="28"/>
          <w:szCs w:val="28"/>
          <w:rtl/>
          <w:lang w:bidi="ar-SA"/>
        </w:rPr>
        <w:t>والتخيل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>.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لان</w:t>
      </w:r>
      <w:proofErr w:type="spellEnd"/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أذهانهم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تنتقل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في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هذه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المعالجة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من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الصور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والرسوم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المرئية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التي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هي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lastRenderedPageBreak/>
        <w:t>لغة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رمزية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إلى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توضيح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مدركاتها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وجلاء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مفهومها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والتعبير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عنها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بالألفاظ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اللغوية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والأساليب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الكلامية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فيدركون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إن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في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الإمكان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التعبير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عن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الصور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والمرئيات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الصامتة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بألفاظ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وعبارات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ناطقة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ومعبرة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>.</w:t>
      </w:r>
    </w:p>
    <w:p w:rsidR="00DD275A" w:rsidRPr="00DD275A" w:rsidRDefault="00DD275A" w:rsidP="00DD275A">
      <w:pPr>
        <w:rPr>
          <w:b/>
          <w:bCs/>
          <w:sz w:val="28"/>
          <w:szCs w:val="28"/>
          <w:rtl/>
        </w:rPr>
      </w:pP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ومما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يلجا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إليه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المعلم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في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موضوعات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التعبير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المقيد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–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الشفوي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ما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يلي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>:</w:t>
      </w:r>
    </w:p>
    <w:p w:rsidR="00DD275A" w:rsidRPr="00DD275A" w:rsidRDefault="00DD275A" w:rsidP="00DD275A">
      <w:pPr>
        <w:rPr>
          <w:b/>
          <w:bCs/>
          <w:sz w:val="28"/>
          <w:szCs w:val="28"/>
          <w:rtl/>
        </w:rPr>
      </w:pPr>
      <w:proofErr w:type="spellStart"/>
      <w:r w:rsidRPr="00DD275A">
        <w:rPr>
          <w:rFonts w:cs="Arial" w:hint="cs"/>
          <w:b/>
          <w:bCs/>
          <w:sz w:val="28"/>
          <w:szCs w:val="28"/>
          <w:rtl/>
          <w:lang w:bidi="ar-SA"/>
        </w:rPr>
        <w:t>أ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>.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يعرض</w:t>
      </w:r>
      <w:proofErr w:type="spellEnd"/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المعلم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على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التلاميذ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صورا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مختلفة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من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عنده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أو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يرشدهم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إلى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مواضعها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في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الكتب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proofErr w:type="spellStart"/>
      <w:r w:rsidRPr="00DD275A">
        <w:rPr>
          <w:rFonts w:cs="Arial" w:hint="cs"/>
          <w:b/>
          <w:bCs/>
          <w:sz w:val="28"/>
          <w:szCs w:val="28"/>
          <w:rtl/>
          <w:lang w:bidi="ar-SA"/>
        </w:rPr>
        <w:t>والمجلات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>,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ويطالبهم</w:t>
      </w:r>
      <w:proofErr w:type="spellEnd"/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بالتعبير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عن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كل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صورة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على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حسب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ما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يدركونه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منها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..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وقد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يعرض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عليهم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صورا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لأشياء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معروفة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لديهم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ومألوفة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عندهم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بحيث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ينقصها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بعض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أجزائها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أو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يزيد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فيها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ما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ليس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proofErr w:type="spellStart"/>
      <w:r w:rsidRPr="00DD275A">
        <w:rPr>
          <w:rFonts w:cs="Arial" w:hint="cs"/>
          <w:b/>
          <w:bCs/>
          <w:sz w:val="28"/>
          <w:szCs w:val="28"/>
          <w:rtl/>
          <w:lang w:bidi="ar-SA"/>
        </w:rPr>
        <w:t>منها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>: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كصورة</w:t>
      </w:r>
      <w:proofErr w:type="spellEnd"/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فيل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بلا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خرطوم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أو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حصان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proofErr w:type="spellStart"/>
      <w:r w:rsidRPr="00DD275A">
        <w:rPr>
          <w:rFonts w:cs="Arial" w:hint="cs"/>
          <w:b/>
          <w:bCs/>
          <w:sz w:val="28"/>
          <w:szCs w:val="28"/>
          <w:rtl/>
          <w:lang w:bidi="ar-SA"/>
        </w:rPr>
        <w:t>بأجنحة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>,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أو</w:t>
      </w:r>
      <w:proofErr w:type="spellEnd"/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فأر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مقطوع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proofErr w:type="spellStart"/>
      <w:r w:rsidRPr="00DD275A">
        <w:rPr>
          <w:rFonts w:cs="Arial" w:hint="cs"/>
          <w:b/>
          <w:bCs/>
          <w:sz w:val="28"/>
          <w:szCs w:val="28"/>
          <w:rtl/>
          <w:lang w:bidi="ar-SA"/>
        </w:rPr>
        <w:t>الذيل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>,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أو</w:t>
      </w:r>
      <w:proofErr w:type="spellEnd"/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ثور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بستة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proofErr w:type="spellStart"/>
      <w:r w:rsidRPr="00DD275A">
        <w:rPr>
          <w:rFonts w:cs="Arial" w:hint="cs"/>
          <w:b/>
          <w:bCs/>
          <w:sz w:val="28"/>
          <w:szCs w:val="28"/>
          <w:rtl/>
          <w:lang w:bidi="ar-SA"/>
        </w:rPr>
        <w:t>أرجل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>,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أو</w:t>
      </w:r>
      <w:proofErr w:type="spellEnd"/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كبش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بغير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proofErr w:type="spellStart"/>
      <w:r w:rsidRPr="00DD275A">
        <w:rPr>
          <w:rFonts w:cs="Arial" w:hint="cs"/>
          <w:b/>
          <w:bCs/>
          <w:sz w:val="28"/>
          <w:szCs w:val="28"/>
          <w:rtl/>
          <w:lang w:bidi="ar-SA"/>
        </w:rPr>
        <w:t>قرون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>,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أو</w:t>
      </w:r>
      <w:proofErr w:type="spellEnd"/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ساعة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بلا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proofErr w:type="spellStart"/>
      <w:r w:rsidRPr="00DD275A">
        <w:rPr>
          <w:rFonts w:cs="Arial" w:hint="cs"/>
          <w:b/>
          <w:bCs/>
          <w:sz w:val="28"/>
          <w:szCs w:val="28"/>
          <w:rtl/>
          <w:lang w:bidi="ar-SA"/>
        </w:rPr>
        <w:t>عقارب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>,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أو</w:t>
      </w:r>
      <w:proofErr w:type="spellEnd"/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رجل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يلبس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فردة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واحدة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من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proofErr w:type="spellStart"/>
      <w:r w:rsidRPr="00DD275A">
        <w:rPr>
          <w:rFonts w:cs="Arial" w:hint="cs"/>
          <w:b/>
          <w:bCs/>
          <w:sz w:val="28"/>
          <w:szCs w:val="28"/>
          <w:rtl/>
          <w:lang w:bidi="ar-SA"/>
        </w:rPr>
        <w:t>حذاء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>,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أو</w:t>
      </w:r>
      <w:proofErr w:type="spellEnd"/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سيارة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بغير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proofErr w:type="spellStart"/>
      <w:r w:rsidRPr="00DD275A">
        <w:rPr>
          <w:rFonts w:cs="Arial" w:hint="cs"/>
          <w:b/>
          <w:bCs/>
          <w:sz w:val="28"/>
          <w:szCs w:val="28"/>
          <w:rtl/>
          <w:lang w:bidi="ar-SA"/>
        </w:rPr>
        <w:t>عجلات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>,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أو</w:t>
      </w:r>
      <w:proofErr w:type="spellEnd"/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كلبا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proofErr w:type="spellStart"/>
      <w:r w:rsidRPr="00DD275A">
        <w:rPr>
          <w:rFonts w:cs="Arial" w:hint="cs"/>
          <w:b/>
          <w:bCs/>
          <w:sz w:val="28"/>
          <w:szCs w:val="28"/>
          <w:rtl/>
          <w:lang w:bidi="ar-SA"/>
        </w:rPr>
        <w:t>برأسين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>,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وهكذا</w:t>
      </w:r>
      <w:proofErr w:type="spellEnd"/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ثم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يطالبهم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بالتحدث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عن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هذه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الصورة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وطبيعة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ما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تمثله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على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proofErr w:type="spellStart"/>
      <w:r w:rsidRPr="00DD275A">
        <w:rPr>
          <w:rFonts w:cs="Arial" w:hint="cs"/>
          <w:b/>
          <w:bCs/>
          <w:sz w:val="28"/>
          <w:szCs w:val="28"/>
          <w:rtl/>
          <w:lang w:bidi="ar-SA"/>
        </w:rPr>
        <w:t>حقيقته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>,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وبيان</w:t>
      </w:r>
      <w:proofErr w:type="spellEnd"/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ما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يلاحظونه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عليها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مما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يخالف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واقعها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من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حيث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النقص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الذي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يكملها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أو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الزيادة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التي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ألحقت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بها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أو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التغيير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الملاحظ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proofErr w:type="spellStart"/>
      <w:r w:rsidRPr="00DD275A">
        <w:rPr>
          <w:rFonts w:cs="Arial" w:hint="cs"/>
          <w:b/>
          <w:bCs/>
          <w:sz w:val="28"/>
          <w:szCs w:val="28"/>
          <w:rtl/>
          <w:lang w:bidi="ar-SA"/>
        </w:rPr>
        <w:t>فيها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>.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ولا</w:t>
      </w:r>
      <w:proofErr w:type="spellEnd"/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شك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أن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ذلك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ينمي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فيهم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قوة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الملاحظة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كما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proofErr w:type="spellStart"/>
      <w:r w:rsidRPr="00DD275A">
        <w:rPr>
          <w:rFonts w:cs="Arial" w:hint="cs"/>
          <w:b/>
          <w:bCs/>
          <w:sz w:val="28"/>
          <w:szCs w:val="28"/>
          <w:rtl/>
          <w:lang w:bidi="ar-SA"/>
        </w:rPr>
        <w:t>يفيدهم</w:t>
      </w:r>
      <w:proofErr w:type="spellEnd"/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في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التعبير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>.</w:t>
      </w:r>
    </w:p>
    <w:p w:rsidR="00DD275A" w:rsidRPr="00DD275A" w:rsidRDefault="00DD275A" w:rsidP="00DD275A">
      <w:pPr>
        <w:rPr>
          <w:b/>
          <w:bCs/>
          <w:sz w:val="28"/>
          <w:szCs w:val="28"/>
          <w:rtl/>
        </w:rPr>
      </w:pPr>
      <w:proofErr w:type="spellStart"/>
      <w:r w:rsidRPr="00DD275A">
        <w:rPr>
          <w:rFonts w:cs="Arial" w:hint="cs"/>
          <w:b/>
          <w:bCs/>
          <w:sz w:val="28"/>
          <w:szCs w:val="28"/>
          <w:rtl/>
          <w:lang w:bidi="ar-SA"/>
        </w:rPr>
        <w:t>ب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>.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يعرض</w:t>
      </w:r>
      <w:proofErr w:type="spellEnd"/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على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التلاميذ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مجموعة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من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الصور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تمثل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كل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صورة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منها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جزءا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خاصة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من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قصة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ما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..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وتتألف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من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هذه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الأجزاء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جميعها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القصة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كلها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proofErr w:type="spellStart"/>
      <w:r w:rsidRPr="00DD275A">
        <w:rPr>
          <w:rFonts w:cs="Arial" w:hint="cs"/>
          <w:b/>
          <w:bCs/>
          <w:sz w:val="28"/>
          <w:szCs w:val="28"/>
          <w:rtl/>
          <w:lang w:bidi="ar-SA"/>
        </w:rPr>
        <w:t>كاملة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>,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ثم</w:t>
      </w:r>
      <w:proofErr w:type="spellEnd"/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يناقشهم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في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كل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صورة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على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حدة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مناقشة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شاملة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توضح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ما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تمثله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من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المناظر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والأفكار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مع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مراعاته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ربط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كل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صورة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بما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قبلها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وما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بعدها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من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proofErr w:type="spellStart"/>
      <w:r w:rsidRPr="00DD275A">
        <w:rPr>
          <w:rFonts w:cs="Arial" w:hint="cs"/>
          <w:b/>
          <w:bCs/>
          <w:sz w:val="28"/>
          <w:szCs w:val="28"/>
          <w:rtl/>
          <w:lang w:bidi="ar-SA"/>
        </w:rPr>
        <w:t>الصور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>..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ثم</w:t>
      </w:r>
      <w:proofErr w:type="spellEnd"/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يطالبهم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في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نهاية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الأمر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بسرد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القصة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>.</w:t>
      </w:r>
    </w:p>
    <w:p w:rsidR="00DD275A" w:rsidRPr="00DD275A" w:rsidRDefault="00DD275A" w:rsidP="00DD275A">
      <w:pPr>
        <w:rPr>
          <w:b/>
          <w:bCs/>
          <w:sz w:val="28"/>
          <w:szCs w:val="28"/>
          <w:rtl/>
        </w:rPr>
      </w:pPr>
      <w:proofErr w:type="spellStart"/>
      <w:r w:rsidRPr="00DD275A">
        <w:rPr>
          <w:rFonts w:cs="Arial" w:hint="cs"/>
          <w:b/>
          <w:bCs/>
          <w:sz w:val="28"/>
          <w:szCs w:val="28"/>
          <w:rtl/>
          <w:lang w:bidi="ar-SA"/>
        </w:rPr>
        <w:t>ج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>.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يعرض</w:t>
      </w:r>
      <w:proofErr w:type="spellEnd"/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المعلم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على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التلاميذ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مجموعة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من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الصورة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التي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تكوّن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جزءا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من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قصة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ما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ولا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تكوّنها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جميعها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ثم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يناقشهم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فيها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على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نحو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ما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proofErr w:type="spellStart"/>
      <w:r w:rsidRPr="00DD275A">
        <w:rPr>
          <w:rFonts w:cs="Arial" w:hint="cs"/>
          <w:b/>
          <w:bCs/>
          <w:sz w:val="28"/>
          <w:szCs w:val="28"/>
          <w:rtl/>
          <w:lang w:bidi="ar-SA"/>
        </w:rPr>
        <w:t>سبق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>.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ثم</w:t>
      </w:r>
      <w:proofErr w:type="spellEnd"/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يكلفهم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أن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يتموا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القصة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بالحديث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عما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ينقص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من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proofErr w:type="spellStart"/>
      <w:r w:rsidRPr="00DD275A">
        <w:rPr>
          <w:rFonts w:cs="Arial" w:hint="cs"/>
          <w:b/>
          <w:bCs/>
          <w:sz w:val="28"/>
          <w:szCs w:val="28"/>
          <w:rtl/>
          <w:lang w:bidi="ar-SA"/>
        </w:rPr>
        <w:t>صورها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>.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ثم</w:t>
      </w:r>
      <w:proofErr w:type="spellEnd"/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يطالبهم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بسردها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جميعا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>.</w:t>
      </w:r>
    </w:p>
    <w:p w:rsidR="00DD275A" w:rsidRPr="00DD275A" w:rsidRDefault="00DD275A" w:rsidP="00DD275A">
      <w:pPr>
        <w:rPr>
          <w:b/>
          <w:bCs/>
          <w:sz w:val="28"/>
          <w:szCs w:val="28"/>
          <w:rtl/>
        </w:rPr>
      </w:pPr>
      <w:proofErr w:type="spellStart"/>
      <w:r w:rsidRPr="00DD275A">
        <w:rPr>
          <w:rFonts w:cs="Arial" w:hint="cs"/>
          <w:b/>
          <w:bCs/>
          <w:sz w:val="28"/>
          <w:szCs w:val="28"/>
          <w:rtl/>
          <w:lang w:bidi="ar-SA"/>
        </w:rPr>
        <w:t>د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>.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يعرض</w:t>
      </w:r>
      <w:proofErr w:type="spellEnd"/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على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التلاميذ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قصة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مصورة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ويطلب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منهم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التعبير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عنها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>.</w:t>
      </w:r>
    </w:p>
    <w:p w:rsidR="00DD275A" w:rsidRPr="00DD275A" w:rsidRDefault="00DD275A" w:rsidP="00DD275A">
      <w:pPr>
        <w:rPr>
          <w:b/>
          <w:bCs/>
          <w:sz w:val="28"/>
          <w:szCs w:val="28"/>
          <w:rtl/>
        </w:rPr>
      </w:pPr>
      <w:proofErr w:type="spellStart"/>
      <w:r w:rsidRPr="00DD275A">
        <w:rPr>
          <w:rFonts w:cs="Arial" w:hint="cs"/>
          <w:b/>
          <w:bCs/>
          <w:sz w:val="28"/>
          <w:szCs w:val="28"/>
          <w:rtl/>
          <w:lang w:bidi="ar-SA"/>
        </w:rPr>
        <w:t>ثالثا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>: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معالجة</w:t>
      </w:r>
      <w:proofErr w:type="spellEnd"/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الموضوعات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التي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يقترحها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التلاميذ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والأخبار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التي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يختارونها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والتعبير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عنها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تعبيرا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حرا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proofErr w:type="spellStart"/>
      <w:r w:rsidRPr="00DD275A">
        <w:rPr>
          <w:rFonts w:cs="Arial" w:hint="cs"/>
          <w:b/>
          <w:bCs/>
          <w:sz w:val="28"/>
          <w:szCs w:val="28"/>
          <w:rtl/>
          <w:lang w:bidi="ar-SA"/>
        </w:rPr>
        <w:t>شفويا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>..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وأساس</w:t>
      </w:r>
      <w:proofErr w:type="spellEnd"/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ذلك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أن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يتحدث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التلاميذ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عن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خبراتهم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وتجاربهم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ومشاهداتهم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وعما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يعن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لهم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من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الموضوعات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التي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تناسبهم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في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حرية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وانطلاق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كالألعاب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الرياضية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وما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يحدث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في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proofErr w:type="spellStart"/>
      <w:r w:rsidRPr="00DD275A">
        <w:rPr>
          <w:rFonts w:cs="Arial" w:hint="cs"/>
          <w:b/>
          <w:bCs/>
          <w:sz w:val="28"/>
          <w:szCs w:val="28"/>
          <w:rtl/>
          <w:lang w:bidi="ar-SA"/>
        </w:rPr>
        <w:t>أثنائها</w:t>
      </w:r>
      <w:proofErr w:type="spellEnd"/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واللعب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التي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يحبونها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والحفلات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التي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تقام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في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منازلهم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أو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في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مدرستهم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.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وما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يقدم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في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هذه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الحفلات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وغيرها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من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الهدايا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,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والمناظر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التي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يألفونها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في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القرية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أو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proofErr w:type="spellStart"/>
      <w:r w:rsidRPr="00DD275A">
        <w:rPr>
          <w:rFonts w:cs="Arial" w:hint="cs"/>
          <w:b/>
          <w:bCs/>
          <w:sz w:val="28"/>
          <w:szCs w:val="28"/>
          <w:rtl/>
          <w:lang w:bidi="ar-SA"/>
        </w:rPr>
        <w:t>المدينة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>,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والطيور</w:t>
      </w:r>
      <w:proofErr w:type="spellEnd"/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والحيوانات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المختلفة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والرحلات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التي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يقومون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proofErr w:type="spellStart"/>
      <w:r w:rsidRPr="00DD275A">
        <w:rPr>
          <w:rFonts w:cs="Arial" w:hint="cs"/>
          <w:b/>
          <w:bCs/>
          <w:sz w:val="28"/>
          <w:szCs w:val="28"/>
          <w:rtl/>
          <w:lang w:bidi="ar-SA"/>
        </w:rPr>
        <w:t>بها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>,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والمسرحيات</w:t>
      </w:r>
      <w:proofErr w:type="spellEnd"/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التي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يشاهدونها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,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والحوادث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اليومية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التي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تعرض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لهم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أو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يسمعون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proofErr w:type="spellStart"/>
      <w:r w:rsidRPr="00DD275A">
        <w:rPr>
          <w:rFonts w:cs="Arial" w:hint="cs"/>
          <w:b/>
          <w:bCs/>
          <w:sz w:val="28"/>
          <w:szCs w:val="28"/>
          <w:rtl/>
          <w:lang w:bidi="ar-SA"/>
        </w:rPr>
        <w:t>أنباءها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>,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والقصص</w:t>
      </w:r>
      <w:proofErr w:type="spellEnd"/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المقروءة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أو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المسموعة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.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ونشاط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التلاميذ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في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هذه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المرحلة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من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تعلمهم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نشاط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خصيب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يقدرهم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على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تناول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ما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حولهم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من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الأشياء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التي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ترى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وتلمس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وتسمع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proofErr w:type="spellStart"/>
      <w:r w:rsidRPr="00DD275A">
        <w:rPr>
          <w:rFonts w:cs="Arial" w:hint="cs"/>
          <w:b/>
          <w:bCs/>
          <w:sz w:val="28"/>
          <w:szCs w:val="28"/>
          <w:rtl/>
          <w:lang w:bidi="ar-SA"/>
        </w:rPr>
        <w:t>وتقاس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>,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وخير</w:t>
      </w:r>
      <w:proofErr w:type="spellEnd"/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أنواع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التعبير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بالنسبة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لهم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ما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يكون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صادرا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عن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تجربتهم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ونشاطهم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ومستمدا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من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أحاسيسهم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وخبراتهم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فينطلقون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فيه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انطلاقا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واضح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الفكرة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سليم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المنطق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ومعالجة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أمثال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هذه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الموضوعات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على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مقتضى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هذا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الأسلوب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من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ترك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حرية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الاختيار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للتلاميذ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في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هذا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المجال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التعبيري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الحر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هي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من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انسب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ما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يسلك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به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السبيل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لتعبير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المبتدئين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والمتوسطين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من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التلاميذ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حيث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ينبغي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تخصيص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بعض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الحصص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DD275A">
        <w:rPr>
          <w:rFonts w:cs="Arial" w:hint="cs"/>
          <w:b/>
          <w:bCs/>
          <w:sz w:val="28"/>
          <w:szCs w:val="28"/>
          <w:rtl/>
          <w:lang w:bidi="ar-SA"/>
        </w:rPr>
        <w:t>لذلك</w:t>
      </w:r>
      <w:r w:rsidRPr="00DD275A">
        <w:rPr>
          <w:rFonts w:cs="Arial"/>
          <w:b/>
          <w:bCs/>
          <w:sz w:val="28"/>
          <w:szCs w:val="28"/>
          <w:rtl/>
          <w:lang w:bidi="ar-SA"/>
        </w:rPr>
        <w:t>.</w:t>
      </w:r>
    </w:p>
    <w:p w:rsidR="00DD275A" w:rsidRPr="00DD275A" w:rsidRDefault="00DD275A" w:rsidP="00DD275A">
      <w:pPr>
        <w:rPr>
          <w:b/>
          <w:bCs/>
          <w:sz w:val="28"/>
          <w:szCs w:val="28"/>
          <w:rtl/>
        </w:rPr>
      </w:pPr>
    </w:p>
    <w:p w:rsidR="00DD275A" w:rsidRPr="00DD275A" w:rsidRDefault="00DD275A" w:rsidP="00DD275A">
      <w:pPr>
        <w:rPr>
          <w:b/>
          <w:bCs/>
          <w:sz w:val="28"/>
          <w:szCs w:val="28"/>
          <w:rtl/>
        </w:rPr>
      </w:pPr>
    </w:p>
    <w:p w:rsidR="002B28DB" w:rsidRPr="00DD275A" w:rsidRDefault="002B28DB">
      <w:pPr>
        <w:rPr>
          <w:b/>
          <w:bCs/>
          <w:sz w:val="28"/>
          <w:szCs w:val="28"/>
        </w:rPr>
      </w:pPr>
    </w:p>
    <w:sectPr w:rsidR="002B28DB" w:rsidRPr="00DD275A" w:rsidSect="0033332F">
      <w:pgSz w:w="11906" w:h="16838"/>
      <w:pgMar w:top="1440" w:right="1800" w:bottom="1440" w:left="1800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039" w:rsidRDefault="005A4039" w:rsidP="00DD275A">
      <w:pPr>
        <w:spacing w:after="0" w:line="240" w:lineRule="auto"/>
      </w:pPr>
      <w:r>
        <w:separator/>
      </w:r>
    </w:p>
  </w:endnote>
  <w:endnote w:type="continuationSeparator" w:id="0">
    <w:p w:rsidR="005A4039" w:rsidRDefault="005A4039" w:rsidP="00DD2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039" w:rsidRDefault="005A4039" w:rsidP="00DD275A">
      <w:pPr>
        <w:spacing w:after="0" w:line="240" w:lineRule="auto"/>
      </w:pPr>
      <w:r>
        <w:separator/>
      </w:r>
    </w:p>
  </w:footnote>
  <w:footnote w:type="continuationSeparator" w:id="0">
    <w:p w:rsidR="005A4039" w:rsidRDefault="005A4039" w:rsidP="00DD27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75A"/>
    <w:rsid w:val="001F12E7"/>
    <w:rsid w:val="00291D88"/>
    <w:rsid w:val="002B28DB"/>
    <w:rsid w:val="0033332F"/>
    <w:rsid w:val="005A4039"/>
    <w:rsid w:val="00604AA6"/>
    <w:rsid w:val="007225D3"/>
    <w:rsid w:val="00BB0E36"/>
    <w:rsid w:val="00D0533B"/>
    <w:rsid w:val="00DD275A"/>
    <w:rsid w:val="00FC0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275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DD275A"/>
  </w:style>
  <w:style w:type="paragraph" w:styleId="a5">
    <w:name w:val="footer"/>
    <w:basedOn w:val="a"/>
    <w:link w:val="a6"/>
    <w:uiPriority w:val="99"/>
    <w:unhideWhenUsed/>
    <w:rsid w:val="00DD275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DD27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275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DD275A"/>
  </w:style>
  <w:style w:type="paragraph" w:styleId="a5">
    <w:name w:val="footer"/>
    <w:basedOn w:val="a"/>
    <w:link w:val="a6"/>
    <w:uiPriority w:val="99"/>
    <w:unhideWhenUsed/>
    <w:rsid w:val="00DD275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DD27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990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6</cp:revision>
  <dcterms:created xsi:type="dcterms:W3CDTF">2019-02-18T06:41:00Z</dcterms:created>
  <dcterms:modified xsi:type="dcterms:W3CDTF">2019-02-18T06:43:00Z</dcterms:modified>
</cp:coreProperties>
</file>