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AC" w:rsidRPr="00CB6EAC" w:rsidRDefault="00CB6EAC" w:rsidP="00CB6EAC">
      <w:pPr>
        <w:shd w:val="clear" w:color="auto" w:fill="FFFFFF"/>
        <w:spacing w:after="210" w:line="300" w:lineRule="atLeast"/>
        <w:jc w:val="center"/>
        <w:rPr>
          <w:rFonts w:ascii="Arial" w:eastAsia="Times New Roman" w:hAnsi="Arial" w:cs="Arial"/>
          <w:color w:val="444444"/>
          <w:sz w:val="21"/>
          <w:szCs w:val="21"/>
        </w:rPr>
      </w:pPr>
      <w:r w:rsidRPr="00CB6EAC">
        <w:rPr>
          <w:rFonts w:ascii="Traditional Arabic" w:eastAsia="Times New Roman" w:hAnsi="Traditional Arabic" w:cs="Traditional Arabic"/>
          <w:b/>
          <w:bCs/>
          <w:color w:val="800000"/>
          <w:sz w:val="72"/>
          <w:szCs w:val="72"/>
          <w:rtl/>
          <w:lang w:bidi="ar-SA"/>
        </w:rPr>
        <w:t>الشَّمْعَةُ</w:t>
      </w:r>
    </w:p>
    <w:tbl>
      <w:tblPr>
        <w:bidiVisual/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CB6EAC" w:rsidRPr="00CB6EAC" w:rsidTr="00CB6EAC">
        <w:trPr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7D9E0"/>
            <w:vAlign w:val="center"/>
            <w:hideMark/>
          </w:tcPr>
          <w:p w:rsidR="00CB6EAC" w:rsidRPr="00CB6EAC" w:rsidRDefault="00CB6EAC" w:rsidP="00CB6EAC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 xml:space="preserve">     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اِنْقَطَعَتِ الكَهْرَبَاءُ وَأنا أَكْتُبُ، فَغَرِقْتُ في الظَّلامِ.</w:t>
            </w:r>
          </w:p>
          <w:p w:rsidR="00CB6EAC" w:rsidRPr="00CB6EAC" w:rsidRDefault="00CB6EAC" w:rsidP="00B061EB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 xml:space="preserve">    وَانْتَظَرْتُ قَليلاً. فَلَمّا طالَ غِيابُ النُّورِ قُمْتُ إِلى خِزانَةٍ في الْحائِطِ، فَأَخْرَجْتُ مِنْهَا </w:t>
            </w:r>
            <w:r w:rsidR="00B061EB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 xml:space="preserve">شَمْعًةً كُنّا قَدِ </w:t>
            </w:r>
            <w:proofErr w:type="spellStart"/>
            <w:r w:rsidR="00B061EB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ادّخَرْنَاه</w:t>
            </w:r>
            <w:r w:rsidR="00B061EB"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ا</w:t>
            </w:r>
            <w:proofErr w:type="spellEnd"/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لِمِثْلِ تِلْكَ السَّاعَةِ. أَنَرْتُ الشَّمْعَةَ، فَارْتاحَتْ نَفْسي للنُّورِ الشَّاحِبِ الضَّئيلِ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، وَاسْتَأْنَفْتُ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 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الْكِتابَةَ، فَشَعَرْتُ أَنَّ الْكَلِماتِ أَخَذَتْ تَنْزِلُ عَلَيَّ، وَتَسيلُ مِنْ شِقِّ قَلَمي سَهْلَةً مِنْ دونِ عَناءٍ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، كَما يَهْمي</w:t>
            </w:r>
            <w:hyperlink r:id="rId5" w:anchor="shamaa" w:history="1">
              <w:r w:rsidRPr="00CB6EAC">
                <w:rPr>
                  <w:rFonts w:ascii="Traditional Arabic" w:eastAsia="Times New Roman" w:hAnsi="Traditional Arabic" w:cs="Traditional Arabic"/>
                  <w:b/>
                  <w:bCs/>
                  <w:color w:val="CB0E3D"/>
                  <w:sz w:val="24"/>
                  <w:szCs w:val="24"/>
                  <w:u w:val="single"/>
                  <w:rtl/>
                  <w:lang w:bidi="ar-SA"/>
                </w:rPr>
                <w:t> </w:t>
              </w:r>
            </w:hyperlink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الْمَطَرُ الْخَفيفُ.</w:t>
            </w:r>
          </w:p>
          <w:p w:rsidR="00CB6EAC" w:rsidRPr="00CB6EAC" w:rsidRDefault="00CB6EAC" w:rsidP="00CB6EAC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 xml:space="preserve">    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إِنَّ في صُفْرَةِ الشَّمْعَةِ، وَهِيَ تَذوبُ لِتُنيرَ حَواشِيَ غُرْفَتي وَنَفْسي، حَياةً لا تَعْرِفُهَا الْكَهْرَباءُ.</w:t>
            </w:r>
          </w:p>
          <w:p w:rsidR="00CB6EAC" w:rsidRPr="00CB6EAC" w:rsidRDefault="00CB6EAC" w:rsidP="00B061EB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 xml:space="preserve">   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وَفَجْأَةً عَادَتِ الكَهْرَبَاءُ، وتَفَجَّرَ في الْغُرْفَةِ ذلك النُّورُ السَّاطِعُ. وَأَثَّرَ بي أَنْ تُكافِحَ الشَّمْعَةُ، وَتَحْتَرِقَ وَتَرْتَعِشَ وَتَذوبَ، حَتّى أَصْبَحَتْ هِيَ وَنورُها، مَأْساةً ذَليلَةً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  <w:t> 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 xml:space="preserve">في حَضْرَةِ </w:t>
            </w:r>
            <w:proofErr w:type="spellStart"/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الْجَبَروتِالطّاغي</w:t>
            </w:r>
            <w:proofErr w:type="spellEnd"/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.</w:t>
            </w:r>
          </w:p>
          <w:p w:rsidR="00CB6EAC" w:rsidRPr="00CB6EAC" w:rsidRDefault="00CB6EAC" w:rsidP="00CB6EAC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     عِنْدَئِذٍ امْتَدَّتْ يَدي إِلى زِرٍّ صَغيرٍ، فَأَطْفَأْتُ الْكَهْرَباءَ، وَقَضَيْتُ عَلى الطَّاغِيَةِ الْجَبَّارِ.</w:t>
            </w:r>
          </w:p>
          <w:p w:rsidR="00CB6EAC" w:rsidRPr="00CB6EAC" w:rsidRDefault="00CB6EAC" w:rsidP="00CB6EAC">
            <w:pPr>
              <w:spacing w:after="0" w:line="240" w:lineRule="auto"/>
              <w:ind w:left="180" w:right="7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     وَنَظَرْتُ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إلى شَمْعَتي مِنْ طَرْفٍ خَفِيٍّ، وَأَنا أَكْتُبُ،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>فَخُيِّلَ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48"/>
                <w:szCs w:val="48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t xml:space="preserve">إِليّ أَنَّها تَغْمِزُني، وَأَنَّها تَشْكُرُني بِابْتِسامَةٍ صَفْراءَ،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  <w:lastRenderedPageBreak/>
              <w:t>فِيها أَلْفُ أَلْفِ مَعْنًى!</w:t>
            </w:r>
          </w:p>
          <w:p w:rsidR="00CB6EAC" w:rsidRPr="00CB6EAC" w:rsidRDefault="00CB6EAC" w:rsidP="00CB6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8000"/>
                <w:sz w:val="36"/>
                <w:szCs w:val="36"/>
                <w:rtl/>
                <w:lang w:bidi="ar-SA"/>
              </w:rPr>
              <w:t>خليل تقي الدين – بتصرف</w:t>
            </w:r>
          </w:p>
          <w:p w:rsidR="00CB6EAC" w:rsidRPr="00CB6EAC" w:rsidRDefault="00CB6EAC" w:rsidP="00CB6EA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312741" wp14:editId="68BBAFDE">
                  <wp:extent cx="2381250" cy="2105025"/>
                  <wp:effectExtent l="0" t="0" r="0" b="9525"/>
                  <wp:docPr id="1" name="תמונה 1" descr="http://www.alarabeyya.com/pic_new_site/sham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larabeyya.com/pic_new_site/sham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AC" w:rsidRPr="00CB6EAC" w:rsidRDefault="00CB6EAC" w:rsidP="00CB6EAC">
            <w:pPr>
              <w:spacing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imes New Roman"/>
                <w:b/>
                <w:bCs/>
                <w:noProof/>
                <w:color w:val="800080"/>
                <w:sz w:val="28"/>
                <w:szCs w:val="28"/>
              </w:rPr>
              <w:drawing>
                <wp:inline distT="0" distB="0" distL="0" distR="0" wp14:anchorId="34254912" wp14:editId="1570F595">
                  <wp:extent cx="5238750" cy="47625"/>
                  <wp:effectExtent l="0" t="0" r="0" b="9525"/>
                  <wp:docPr id="2" name="תמונה 2" descr="http://www.alarabeyya.com/images3/sargeel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larabeyya.com/images3/sargeel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ED651F" w:rsidRDefault="00ED651F">
      <w:pPr>
        <w:rPr>
          <w:rFonts w:hint="cs"/>
          <w:rtl/>
        </w:rPr>
      </w:pPr>
    </w:p>
    <w:p w:rsidR="00CB6EAC" w:rsidRDefault="00CB6EAC">
      <w:pPr>
        <w:rPr>
          <w:rFonts w:hint="cs"/>
          <w:rtl/>
        </w:rPr>
      </w:pPr>
    </w:p>
    <w:p w:rsidR="00CB6EAC" w:rsidRDefault="00CB6EAC">
      <w:pPr>
        <w:rPr>
          <w:rFonts w:hint="cs"/>
          <w:sz w:val="36"/>
          <w:szCs w:val="36"/>
          <w:rtl/>
          <w:lang w:bidi="ar-SA"/>
        </w:rPr>
      </w:pPr>
      <w:proofErr w:type="spellStart"/>
      <w:r>
        <w:rPr>
          <w:rFonts w:hint="cs"/>
          <w:sz w:val="36"/>
          <w:szCs w:val="36"/>
          <w:rtl/>
          <w:lang w:bidi="ar-SA"/>
        </w:rPr>
        <w:t>الاسئله</w:t>
      </w:r>
      <w:proofErr w:type="spellEnd"/>
      <w:r>
        <w:rPr>
          <w:rFonts w:hint="cs"/>
          <w:sz w:val="36"/>
          <w:szCs w:val="36"/>
          <w:rtl/>
          <w:lang w:bidi="ar-SA"/>
        </w:rPr>
        <w:t xml:space="preserve">: </w:t>
      </w:r>
    </w:p>
    <w:p w:rsidR="00CB6EAC" w:rsidRPr="00CB6EAC" w:rsidRDefault="00CB6EAC">
      <w:pPr>
        <w:rPr>
          <w:rFonts w:hint="cs"/>
          <w:sz w:val="36"/>
          <w:szCs w:val="36"/>
          <w:rtl/>
          <w:lang w:bidi="ar-SA"/>
        </w:rPr>
      </w:pPr>
    </w:p>
    <w:tbl>
      <w:tblPr>
        <w:tblW w:w="4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2"/>
      </w:tblGrid>
      <w:tr w:rsidR="00CB6EAC" w:rsidRPr="00CB6EAC" w:rsidTr="00CB6EA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CF2F2"/>
            <w:vAlign w:val="center"/>
            <w:hideMark/>
          </w:tcPr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س1) ضَعْ إِشارَةَ </w:t>
            </w:r>
            <w:r w:rsidRPr="00CB6EAC">
              <w:rPr>
                <w:rFonts w:ascii="Wingdings" w:eastAsia="Times New Roman" w:hAnsi="Wingdings" w:cs="Times New Roman"/>
                <w:b/>
                <w:bCs/>
                <w:color w:val="000080"/>
                <w:sz w:val="36"/>
                <w:szCs w:val="36"/>
                <w:lang w:val="en"/>
              </w:rPr>
              <w:t>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Wingdings" w:eastAsia="Times New Roman" w:hAnsi="Wingdings" w:cs="Times New Roman"/>
                <w:b/>
                <w:bCs/>
                <w:color w:val="000080"/>
                <w:sz w:val="36"/>
                <w:szCs w:val="36"/>
                <w:rtl/>
                <w:lang w:val="en"/>
              </w:rPr>
              <w:t>‏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في مُرَبَّعِ الإجابَةِ الصَّحيحَةِ: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660066"/>
                <w:sz w:val="36"/>
                <w:szCs w:val="36"/>
                <w:rtl/>
                <w:lang w:bidi="ar-SA"/>
              </w:rPr>
              <w:t>1) ماذا فَعَلَ الْكاتِبُ عِنْدَما انْقَطَعَ التَّيّارُ الْكَهْرَبائي؟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رَقَدَ.                غَرِقَ في الظَّلام.         </w:t>
            </w: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  <w:proofErr w:type="spellStart"/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إِنْتَظَرَ</w:t>
            </w:r>
            <w:proofErr w:type="spellEnd"/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 xml:space="preserve"> قَليلاً.         نام.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color w:val="660066"/>
                <w:sz w:val="36"/>
                <w:szCs w:val="36"/>
                <w:rtl/>
              </w:rPr>
              <w:t xml:space="preserve">2)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660066"/>
                <w:sz w:val="36"/>
                <w:szCs w:val="36"/>
                <w:rtl/>
                <w:lang w:bidi="ar-SA"/>
              </w:rPr>
              <w:t>أَطْلَقَ الْكاتِبُ لَفْظ "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SA"/>
              </w:rPr>
              <w:t>الْجَبروت الطّاغي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color w:val="660066"/>
                <w:sz w:val="36"/>
                <w:szCs w:val="36"/>
                <w:rtl/>
              </w:rPr>
              <w:t xml:space="preserve">"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660066"/>
                <w:sz w:val="36"/>
                <w:szCs w:val="36"/>
                <w:rtl/>
                <w:lang w:bidi="ar-SA"/>
              </w:rPr>
              <w:t>عَلى: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الْمَطَرِ الْخَفيفِ.     الشمعةِ.           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36"/>
                <w:szCs w:val="36"/>
                <w:rtl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   الكَهْرَباء.  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36"/>
                <w:szCs w:val="36"/>
                <w:rtl/>
              </w:rPr>
              <w:t>     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  صُفْرَةِ الشَّمْعَةِ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color w:val="660066"/>
                <w:sz w:val="36"/>
                <w:szCs w:val="36"/>
                <w:rtl/>
              </w:rPr>
              <w:t xml:space="preserve">3)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660066"/>
                <w:sz w:val="36"/>
                <w:szCs w:val="36"/>
                <w:rtl/>
                <w:lang w:bidi="ar-SA"/>
              </w:rPr>
              <w:t>كَيْفَ كانَ مَوْقِفُ الْكاتِبِ اتِّجاه الشَّمْعَةِ ؟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غَيْرُ مُبَالٍ.           سَلْبِيًّا.       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36"/>
                <w:szCs w:val="36"/>
                <w:rtl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         مُحايِدًا.             إيجابِيًّا.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lastRenderedPageBreak/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color w:val="660066"/>
                <w:sz w:val="36"/>
                <w:szCs w:val="36"/>
                <w:rtl/>
              </w:rPr>
              <w:t xml:space="preserve">4)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660066"/>
                <w:sz w:val="36"/>
                <w:szCs w:val="36"/>
                <w:rtl/>
                <w:lang w:bidi="ar-SA"/>
              </w:rPr>
              <w:t>كاتِبُ الْقِصَّةِ :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</w:pP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لُبْناني.                 سوري.          </w:t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sz w:val="36"/>
                <w:szCs w:val="36"/>
                <w:rtl/>
              </w:rPr>
              <w:t>     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SA"/>
              </w:rPr>
              <w:t>  عِراقي.                 فِلَسْطيني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</w:rPr>
              <w:drawing>
                <wp:inline distT="0" distB="0" distL="0" distR="0" wp14:anchorId="4819D4DD" wp14:editId="22080E8F">
                  <wp:extent cx="5238750" cy="47625"/>
                  <wp:effectExtent l="0" t="0" r="0" b="9525"/>
                  <wp:docPr id="3" name="תמונה 3" descr="http://www.alarabeyya.com/images/sargeel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larabeyya.com/images/sargeel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bidi="ar-SA"/>
              </w:rPr>
              <w:t> </w:t>
            </w:r>
            <w:r w:rsidRPr="00CB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 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س2) اخْتَرْ نَتيجَةَ السَّبَبِ :</w:t>
            </w:r>
          </w:p>
          <w:tbl>
            <w:tblPr>
              <w:bidiVisual/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4626"/>
              <w:gridCol w:w="3348"/>
              <w:gridCol w:w="153"/>
            </w:tblGrid>
            <w:tr w:rsidR="00CB6EAC" w:rsidRPr="00CB6EAC">
              <w:trPr>
                <w:tblCellSpacing w:w="0" w:type="dxa"/>
                <w:jc w:val="center"/>
              </w:trPr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AED9A8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rtl/>
                      <w:lang w:bidi="ar-SA"/>
                    </w:rPr>
                    <w:t>  ا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u w:val="single"/>
                      <w:rtl/>
                      <w:lang w:bidi="ar-SA"/>
                    </w:rPr>
                    <w:t>لسبب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rtl/>
                      <w:lang w:bidi="ar-SA"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AED9A8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rtl/>
                      <w:lang w:bidi="ar-SA"/>
                    </w:rPr>
                    <w:t>     ا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u w:val="single"/>
                      <w:rtl/>
                      <w:lang w:bidi="ar-SA"/>
                    </w:rPr>
                    <w:t>لنتيجة</w:t>
                  </w:r>
                </w:p>
              </w:tc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8"/>
                      <w:szCs w:val="8"/>
                      <w:rtl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  <w:jc w:val="center"/>
              </w:trPr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انْقِطاعُ التَّيّار الْكَهْرَبائي</w:t>
                  </w:r>
                </w:p>
              </w:tc>
              <w:tc>
                <w:tcPr>
                  <w:tcW w:w="10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اضغط هنا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خُيّلَ إِلى الْكاتِبِ أَنَّ الشَّمْعَةَ غَمَزَتْهُ وَشَكَرَتْهُ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قامَ الْكاتِبُ إِلى خِزانَةٍ في الْحائِطِ لإحْضارِ الشَّمْعَة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غَرِقَ الْكاتِبُ في الظّلامِ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أَخَذَتِ الشّمْعَةُ تَحْتَرِقُ وَتَرْتَعِشُ وَتَذوبُ</w:t>
                  </w:r>
                </w:p>
              </w:tc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8"/>
                      <w:szCs w:val="8"/>
                      <w:rtl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  <w:jc w:val="center"/>
              </w:trPr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طالَ غِيابُ النّورِ</w:t>
                  </w:r>
                </w:p>
              </w:tc>
              <w:tc>
                <w:tcPr>
                  <w:tcW w:w="10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اضغط هنا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خُيّلَ إِلى الْكاتِبِ أَنَّ الشَّمْعَةَ غَمَزَتْهُ وَشَكَرَتْهُ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قامَ الْكاتِبُ إِلى خِزانَةٍ في الْحائِطِ لإحْضارِ الشَّمْعَة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غَرِقَ الْكاتِبُ في الظّلامِ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أَخَذَتِ الشّمْعَةُ تَحْتَرِقُ وَتَرْتَعِشُ وَتَذوبُ</w:t>
                  </w:r>
                </w:p>
              </w:tc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8"/>
                      <w:szCs w:val="8"/>
                      <w:rtl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  <w:jc w:val="center"/>
              </w:trPr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عَوْدَةُ الْكَهْرَباءِ</w:t>
                  </w:r>
                </w:p>
              </w:tc>
              <w:tc>
                <w:tcPr>
                  <w:tcW w:w="10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اضغط هنا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خُيّلَ إِلى الْكاتِبِ أَنَّ الشَّمْعَةَ غَمَزَتْهُ وَشَكَرَتْهُ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قامَ الْكاتِبُ إِلى خِزانَةٍ في الْحائِطِ لإحْضارِ الشَّمْعَة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غَرِقَ الْكاتِبُ في الظّلامِ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أَخَذَتِ الشّمْعَةُ تَحْتَرِقُ وَتَرْتَعِشُ وَتَذوبُ</w:t>
                  </w:r>
                </w:p>
              </w:tc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8"/>
                      <w:szCs w:val="8"/>
                      <w:rtl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  <w:jc w:val="center"/>
              </w:trPr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24"/>
                      <w:szCs w:val="24"/>
                      <w:rtl/>
                      <w:lang w:bidi="ar-SA"/>
                    </w:rPr>
                    <w:t>أَطْفَأَ الْكَهْرَباءَ</w:t>
                  </w:r>
                </w:p>
              </w:tc>
              <w:tc>
                <w:tcPr>
                  <w:tcW w:w="105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shd w:val="clear" w:color="auto" w:fill="E5F3E3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اضغط هنا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خُيّلَ إِلى الْكاتِبِ أَنَّ الشَّمْعَةَ غَمَزَتْهُ وَشَكَرَتْهُ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قامَ الْكاتِبُ إِلى خِزانَةٍ في الْحائِطِ لإحْضارِ الشَّمْعَة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غَرِقَ الْكاتِبُ في الظّلامِ</w:t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br/>
                  </w: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bidi="ar-SA"/>
                    </w:rPr>
                    <w:t>أَخَذَتِ الشّمْعَةُ تَحْتَرِقُ وَتَرْتَعِشُ وَتَذوبُ</w:t>
                  </w:r>
                </w:p>
              </w:tc>
              <w:tc>
                <w:tcPr>
                  <w:tcW w:w="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8"/>
                      <w:szCs w:val="8"/>
                      <w:rtl/>
                    </w:rPr>
                    <w:t> </w:t>
                  </w: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SA"/>
              </w:rPr>
              <w:t>  </w:t>
            </w:r>
            <w:r w:rsidRPr="00CB6EAC">
              <w:rPr>
                <w:rFonts w:ascii="Traditional Arabic" w:eastAsia="Times New Roman" w:hAnsi="Traditional Arabic" w:cs="Traditional Arabic"/>
                <w:noProof/>
                <w:sz w:val="24"/>
                <w:szCs w:val="24"/>
              </w:rPr>
              <w:drawing>
                <wp:inline distT="0" distB="0" distL="0" distR="0" wp14:anchorId="412F944D" wp14:editId="595914DB">
                  <wp:extent cx="5238750" cy="47625"/>
                  <wp:effectExtent l="0" t="0" r="0" b="9525"/>
                  <wp:docPr id="4" name="תמונה 4" descr="http://www.alarabeyya.com/images/sargeel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larabeyya.com/images/sargeel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AC" w:rsidRDefault="00CB6EAC" w:rsidP="00CB6EAC">
            <w:pPr>
              <w:spacing w:after="0" w:line="240" w:lineRule="auto"/>
              <w:ind w:left="150"/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6"/>
                <w:szCs w:val="36"/>
                <w:rtl/>
                <w:lang w:bidi="ar-SA"/>
              </w:rPr>
            </w:pPr>
          </w:p>
          <w:p w:rsidR="00CB6EAC" w:rsidRDefault="00CB6EAC" w:rsidP="00CB6EAC">
            <w:pPr>
              <w:spacing w:after="0" w:line="240" w:lineRule="auto"/>
              <w:ind w:left="150"/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6"/>
                <w:szCs w:val="36"/>
                <w:rtl/>
                <w:lang w:bidi="ar-SA"/>
              </w:rPr>
            </w:pPr>
          </w:p>
          <w:p w:rsidR="00CB6EAC" w:rsidRDefault="00CB6EAC" w:rsidP="00CB6EAC">
            <w:pPr>
              <w:spacing w:after="0" w:line="240" w:lineRule="auto"/>
              <w:ind w:left="150"/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6"/>
                <w:szCs w:val="36"/>
                <w:rtl/>
                <w:lang w:bidi="ar-SA"/>
              </w:rPr>
            </w:pPr>
          </w:p>
          <w:p w:rsidR="00CB6EAC" w:rsidRDefault="00CB6EAC" w:rsidP="00CB6EAC">
            <w:pPr>
              <w:spacing w:after="0" w:line="240" w:lineRule="auto"/>
              <w:ind w:left="150"/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6"/>
                <w:szCs w:val="36"/>
                <w:rtl/>
                <w:lang w:bidi="ar-SA"/>
              </w:rPr>
            </w:pP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2"/>
                <w:szCs w:val="32"/>
                <w:rtl/>
                <w:lang w:bidi="ar-SA"/>
              </w:rPr>
            </w:pP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س3) اسْتَعْمَلَ الْكاتِبُ أَلْفاظًا تَخُصُّ الشَّمْعَةَ، وَأَلْفاظًا أُخْرى تَخُصُّ الْكَهْرباء، أُكْتُبْها في الْجَدْوَلِ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</w:rPr>
              <w:br/>
            </w:r>
            <w:r w:rsidRPr="00CB6EAC">
              <w:rPr>
                <w:rFonts w:ascii="Traditional Arabic" w:eastAsia="Times New Roman" w:hAnsi="Traditional Arabic" w:cs="Times New Roman"/>
                <w:b/>
                <w:bCs/>
                <w:color w:val="000080"/>
                <w:sz w:val="36"/>
                <w:szCs w:val="36"/>
                <w:rtl/>
              </w:rPr>
              <w:t xml:space="preserve">       </w:t>
            </w:r>
            <w:r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مُ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سْتَعينًا بِمَخْزَنِ الْكَلِمات</w:t>
            </w:r>
          </w:p>
          <w:p w:rsidR="00CB6EAC" w:rsidRPr="00CB6EAC" w:rsidRDefault="00CB6EAC" w:rsidP="00CB6EAC">
            <w:pPr>
              <w:spacing w:after="0" w:line="240" w:lineRule="auto"/>
              <w:ind w:left="150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9"/>
              <w:gridCol w:w="1384"/>
              <w:gridCol w:w="1384"/>
              <w:gridCol w:w="2770"/>
            </w:tblGrid>
            <w:tr w:rsidR="00CB6EAC" w:rsidRPr="00CB6EAC">
              <w:trPr>
                <w:tblCellSpacing w:w="0" w:type="dxa"/>
              </w:trPr>
              <w:tc>
                <w:tcPr>
                  <w:tcW w:w="1000" w:type="pct"/>
                  <w:vMerge w:val="restar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50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1000" w:type="pct"/>
                  <w:vMerge w:val="restar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CC0066"/>
                      <w:sz w:val="36"/>
                      <w:szCs w:val="36"/>
                      <w:rtl/>
                      <w:lang w:bidi="ar-SA"/>
                    </w:rPr>
                    <w:t>الشمعة</w:t>
                  </w: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CC0066"/>
                      <w:sz w:val="36"/>
                      <w:szCs w:val="36"/>
                      <w:rtl/>
                      <w:lang w:bidi="ar-SA"/>
                    </w:rPr>
                    <w:t>الكهرباء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1000" w:type="pct"/>
                  <w:vMerge w:val="restar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91F2FB" wp14:editId="54234B5E">
                        <wp:extent cx="990600" cy="1028700"/>
                        <wp:effectExtent l="0" t="0" r="0" b="0"/>
                        <wp:docPr id="5" name="תמונה 5" descr="http://www.alarabeyya.com/pic_raeed/shamaah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alarabeyya.com/pic_raeed/shamaah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Merge w:val="restar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90F3A39" wp14:editId="08399E30">
                        <wp:extent cx="638175" cy="742950"/>
                        <wp:effectExtent l="0" t="0" r="9525" b="0"/>
                        <wp:docPr id="6" name="תמונה 6" descr="http://www.alarabeyya.com/book%20raeed/images%20raeed/ligh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alarabeyya.com/book%20raeed/images%20raeed/ligh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1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6" w:space="0" w:color="3366FF"/>
                    <w:left w:val="single" w:sz="6" w:space="0" w:color="3366FF"/>
                    <w:bottom w:val="single" w:sz="6" w:space="0" w:color="3366FF"/>
                    <w:right w:val="single" w:sz="6" w:space="0" w:color="3366FF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  <w:t> </w:t>
                  </w:r>
                </w:p>
              </w:tc>
            </w:tr>
          </w:tbl>
          <w:tbl>
            <w:tblPr>
              <w:tblW w:w="5000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07"/>
            </w:tblGrid>
            <w:tr w:rsidR="00CB6EAC" w:rsidRPr="00CB6EA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B6EAC" w:rsidRPr="00CB6EAC" w:rsidRDefault="00CB6EAC" w:rsidP="00CB6E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5044"/>
              <w:gridCol w:w="1631"/>
            </w:tblGrid>
            <w:tr w:rsidR="00CB6EAC" w:rsidRPr="00CB6EAC">
              <w:tc>
                <w:tcPr>
                  <w:tcW w:w="5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tcBorders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FF"/>
                      <w:sz w:val="36"/>
                      <w:szCs w:val="36"/>
                      <w:rtl/>
                      <w:lang w:bidi="ar-SA"/>
                    </w:rPr>
                    <w:t>مَخْـزَنُ الْكَلِمـاتِ</w:t>
                  </w:r>
                </w:p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sz w:val="36"/>
                      <w:szCs w:val="36"/>
                      <w:rtl/>
                      <w:lang w:bidi="ar-SA"/>
                    </w:rPr>
                    <w:t>تَذوبُ ، جَبَروت ، مَأْساةٌ ، جَبّارٌ ، نورٌ شاحِبٌ ضَئيلٌ ،</w:t>
                  </w:r>
                </w:p>
                <w:p w:rsidR="00CB6EAC" w:rsidRPr="00CB6EAC" w:rsidRDefault="00CB6EAC" w:rsidP="00CB6EAC">
                  <w:pPr>
                    <w:spacing w:after="0" w:line="240" w:lineRule="auto"/>
                    <w:ind w:left="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sz w:val="36"/>
                      <w:szCs w:val="36"/>
                      <w:rtl/>
                      <w:lang w:bidi="ar-SA"/>
                    </w:rPr>
                    <w:t>ذَليلَةٌ ، الطّاغِيَةُ ، تَحْتَرِقُ ، تَرْتَعِشُ ، تَفَجَّرَ ، نورٌ ساطِع</w:t>
                  </w:r>
                </w:p>
              </w:tc>
              <w:tc>
                <w:tcPr>
                  <w:tcW w:w="5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B6EAC" w:rsidRPr="00CB6EAC" w:rsidRDefault="00CB6EAC" w:rsidP="00CB6EAC">
                  <w:pPr>
                    <w:bidi w:val="0"/>
                    <w:spacing w:after="0" w:line="240" w:lineRule="auto"/>
                    <w:ind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CB6EAC" w:rsidRPr="00CB6EAC" w:rsidRDefault="00CB6EAC" w:rsidP="00CB6EAC">
                  <w:pPr>
                    <w:bidi w:val="0"/>
                    <w:spacing w:after="0" w:line="240" w:lineRule="auto"/>
                    <w:ind w:right="1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B6EAC" w:rsidRPr="00CB6EAC" w:rsidRDefault="00CB6EAC" w:rsidP="00CB6EAC">
            <w:pPr>
              <w:bidi w:val="0"/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tbl>
      <w:tblPr>
        <w:bidiVisual/>
        <w:tblW w:w="4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7"/>
      </w:tblGrid>
      <w:tr w:rsidR="00CB6EAC" w:rsidRPr="00CB6EAC" w:rsidTr="00CB6EA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6EAC" w:rsidRPr="00CB6EAC" w:rsidRDefault="00CB6EAC" w:rsidP="00CB6EAC">
            <w:pPr>
              <w:spacing w:after="0" w:line="300" w:lineRule="atLeast"/>
              <w:rPr>
                <w:rFonts w:ascii="Arial" w:eastAsia="Times New Roman" w:hAnsi="Arial" w:cs="Arial"/>
                <w:color w:val="444444"/>
                <w:sz w:val="21"/>
                <w:szCs w:val="21"/>
              </w:rPr>
            </w:pPr>
            <w:r w:rsidRPr="00CB6EAC">
              <w:rPr>
                <w:rFonts w:ascii="Arial" w:eastAsia="Times New Roman" w:hAnsi="Arial" w:cs="Arial"/>
                <w:color w:val="444444"/>
                <w:sz w:val="21"/>
                <w:szCs w:val="21"/>
                <w:rtl/>
              </w:rPr>
              <w:lastRenderedPageBreak/>
              <w:t> </w:t>
            </w:r>
          </w:p>
        </w:tc>
      </w:tr>
    </w:tbl>
    <w:p w:rsidR="00CB6EAC" w:rsidRDefault="00CB6EAC">
      <w:pPr>
        <w:rPr>
          <w:rFonts w:hint="cs"/>
          <w:rtl/>
        </w:rPr>
      </w:pPr>
    </w:p>
    <w:tbl>
      <w:tblPr>
        <w:bidiVisual/>
        <w:tblW w:w="4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2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8"/>
      </w:tblGrid>
      <w:tr w:rsidR="00CB6EAC" w:rsidRPr="00CB6EAC" w:rsidTr="00CB6EA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BEB"/>
            <w:vAlign w:val="center"/>
            <w:hideMark/>
          </w:tcPr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1"/>
              <w:gridCol w:w="62"/>
            </w:tblGrid>
            <w:tr w:rsidR="00CB6EAC" w:rsidRPr="00CB6EAC"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 </w:t>
                  </w:r>
                  <w:r w:rsidR="00B061EB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س 4) الى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 xml:space="preserve"> مَنْ يَعودُ الضَّميرُ الذي تَحْتَهُ خَطٌّ في الْكَلِماتِ التّالِيَةِ: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rtl/>
              </w:rPr>
            </w:pPr>
          </w:p>
          <w:tbl>
            <w:tblPr>
              <w:bidiVisual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7"/>
              <w:gridCol w:w="3986"/>
            </w:tblGrid>
            <w:tr w:rsidR="00CB6EAC" w:rsidRPr="00CB6EAC">
              <w:tc>
                <w:tcPr>
                  <w:tcW w:w="2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sz w:val="36"/>
                      <w:szCs w:val="36"/>
                      <w:rtl/>
                    </w:rPr>
                    <w:t xml:space="preserve">  1. 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انْقَطَعَتِ الكَهْرَبَاءُ وَ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SA"/>
                    </w:rPr>
                    <w:t>أنا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sz w:val="36"/>
                      <w:szCs w:val="36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أَكْتُبُ.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c>
                <w:tcPr>
                  <w:tcW w:w="2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 2. فَخُيِّلَ إِليّ أَنَّ </w:t>
                  </w:r>
                  <w:proofErr w:type="spellStart"/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SA"/>
                    </w:rPr>
                    <w:t>ها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تَغْمِزُنِي</w:t>
                  </w:r>
                  <w:proofErr w:type="spellEnd"/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c>
                <w:tcPr>
                  <w:tcW w:w="2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 3. وَقَضَيْ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SA"/>
                    </w:rPr>
                    <w:t>تُ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عَلى الطَّاغِيَةِ الجبَّارِ.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lastRenderedPageBreak/>
              <w:drawing>
                <wp:inline distT="0" distB="0" distL="0" distR="0" wp14:anchorId="78F81152" wp14:editId="5FBD69E1">
                  <wp:extent cx="3990975" cy="47625"/>
                  <wp:effectExtent l="0" t="0" r="9525" b="9525"/>
                  <wp:docPr id="7" name="תמונה 7" descr="http://www.alarabeyya.com/images/sargeel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larabeyya.com/images/sargeel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AC" w:rsidRPr="00CB6EAC" w:rsidRDefault="00CB6EAC" w:rsidP="00CB6EAC">
            <w:p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B061EB" w:rsidP="00CB6EAC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س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80"/>
                <w:sz w:val="36"/>
                <w:szCs w:val="36"/>
                <w:rtl/>
                <w:lang w:bidi="ar-SA"/>
              </w:rPr>
              <w:t>5</w:t>
            </w:r>
            <w:r w:rsidR="00CB6EAC" w:rsidRPr="00CB6EAC">
              <w:rPr>
                <w:rFonts w:ascii="Traditional Arabic" w:eastAsia="Times New Roman" w:hAnsi="Traditional Arabic" w:cs="Traditional Arabic"/>
                <w:b/>
                <w:bCs/>
                <w:color w:val="000080"/>
                <w:sz w:val="36"/>
                <w:szCs w:val="36"/>
                <w:rtl/>
                <w:lang w:bidi="ar-SA"/>
              </w:rPr>
              <w:t>) أَدْخِلِ هذه الْكَلِماتِ في جُمَلٍ مُفيدَةٍ :</w:t>
            </w:r>
          </w:p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"/>
              <w:gridCol w:w="829"/>
              <w:gridCol w:w="5603"/>
            </w:tblGrid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اِدّخَـرَ</w:t>
                  </w:r>
                  <w:r w:rsidRPr="00CB6EAC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rHeight w:val="315"/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عنـاءٌ: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شمعـةٌ: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2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" w:type="pct"/>
                  <w:tcMar>
                    <w:top w:w="15" w:type="dxa"/>
                    <w:left w:w="60" w:type="dxa"/>
                    <w:bottom w:w="15" w:type="dxa"/>
                    <w:right w:w="60" w:type="dxa"/>
                  </w:tcMar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نورٌ :</w:t>
                  </w:r>
                </w:p>
              </w:tc>
              <w:tc>
                <w:tcPr>
                  <w:tcW w:w="30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p w:rsidR="00CB6EAC" w:rsidRPr="00CB6EAC" w:rsidRDefault="00CB6EAC" w:rsidP="00CB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57BF66F2" wp14:editId="64DD345E">
                  <wp:extent cx="3990975" cy="47625"/>
                  <wp:effectExtent l="0" t="0" r="9525" b="9525"/>
                  <wp:docPr id="8" name="תמונה 8" descr="http://www.alarabeyya.com/images/sargeel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larabeyya.com/images/sargeel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EAC" w:rsidRPr="00CB6EAC" w:rsidRDefault="00CB6EAC" w:rsidP="00CB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3"/>
            </w:tblGrid>
            <w:tr w:rsidR="00CB6EAC" w:rsidRPr="00CB6E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 xml:space="preserve">  </w:t>
                  </w:r>
                  <w:r w:rsidR="00B061EB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س</w:t>
                  </w:r>
                  <w:r w:rsidR="00B061EB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6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)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استخرج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الْفاعِل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  </w:t>
                  </w:r>
                  <w:r w:rsidRPr="00CB6EAC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و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الْمَفْعول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بِهِ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 w:hint="cs"/>
                      <w:b/>
                      <w:bCs/>
                      <w:color w:val="000080"/>
                      <w:sz w:val="36"/>
                      <w:szCs w:val="36"/>
                      <w:rtl/>
                      <w:lang w:bidi="ar-SA"/>
                    </w:rPr>
                    <w:t>مِنَ الْجُمَلِ التّالِيَةِ</w:t>
                  </w: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000080"/>
                      <w:sz w:val="36"/>
                      <w:szCs w:val="36"/>
                      <w:rtl/>
                    </w:rPr>
                    <w:t>:</w:t>
                  </w: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rtl/>
              </w:rPr>
            </w:pPr>
          </w:p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2856"/>
              <w:gridCol w:w="2790"/>
            </w:tblGrid>
            <w:tr w:rsidR="00CB6EAC" w:rsidRPr="00CB6EAC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 1. فَأَخْرَجْتُ مِنْهَا شَمْعًةً.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2. أَنَرْتُ الشَّمْعَةَ.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 3. وَفَجْأَةً عَادَتِ الكَهْرَبَاءُ.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4. فَأَطْفَأْتُ</w:t>
                  </w:r>
                  <w:r w:rsidRPr="00CB6EAC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 </w:t>
                  </w: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الكَهْرَبَاءَ.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7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  5. غَرِقَ الْكاتِبُ في الظَّلامِ.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raditional Arabic"/>
                      <w:b/>
                      <w:bCs/>
                      <w:sz w:val="36"/>
                      <w:szCs w:val="36"/>
                      <w:rtl/>
                      <w:lang w:bidi="ar-SA"/>
                    </w:rPr>
                    <w:t>6. تَفَجَّرَ نُورٌ سَاطِعٌ في الغُرْفَةِ.</w:t>
                  </w: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rtl/>
              </w:rPr>
            </w:pPr>
          </w:p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3322"/>
              <w:gridCol w:w="2192"/>
            </w:tblGrid>
            <w:tr w:rsidR="00CB6EAC" w:rsidRPr="00CB6EAC">
              <w:trPr>
                <w:tblCellSpacing w:w="0" w:type="dxa"/>
              </w:trPr>
              <w:tc>
                <w:tcPr>
                  <w:tcW w:w="8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850" w:type="pct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</w:rPr>
                  </w:pPr>
                  <w:r w:rsidRPr="00CB6EAC">
                    <w:rPr>
                      <w:rFonts w:ascii="Traditional Arabic" w:eastAsia="Times New Roman" w:hAnsi="Traditional Arabic" w:cs="Times New Roman"/>
                      <w:b/>
                      <w:bCs/>
                      <w:color w:val="800080"/>
                      <w:sz w:val="36"/>
                      <w:szCs w:val="36"/>
                      <w:rtl/>
                    </w:rPr>
                    <w:t xml:space="preserve"> 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CB6EAC" w:rsidRPr="00CB6EAC">
              <w:trPr>
                <w:tblCellSpacing w:w="0" w:type="dxa"/>
              </w:trPr>
              <w:tc>
                <w:tcPr>
                  <w:tcW w:w="850" w:type="pct"/>
                  <w:vAlign w:val="center"/>
                  <w:hideMark/>
                </w:tcPr>
                <w:p w:rsidR="00CB6EAC" w:rsidRPr="00CB6EAC" w:rsidRDefault="00B061EB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eastAsia="Times New Roman" w:hAnsi="Traditional Arabic" w:cs="Traditional Arabic"/>
                      <w:b/>
                      <w:bCs/>
                      <w:color w:val="800080"/>
                      <w:sz w:val="36"/>
                      <w:szCs w:val="36"/>
                      <w:rtl/>
                      <w:lang w:bidi="ar-SA"/>
                    </w:rPr>
                    <w:t xml:space="preserve"> 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B6EAC" w:rsidRPr="00CB6EAC" w:rsidRDefault="00CB6EAC" w:rsidP="00CB6EAC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6EAC" w:rsidRPr="00CB6EAC" w:rsidRDefault="00CB6EAC" w:rsidP="00CB6E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6EA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B6EAC" w:rsidRPr="00CB6EAC" w:rsidRDefault="00CB6EAC" w:rsidP="00CB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6EA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CB6EAC" w:rsidRPr="00CB6EAC" w:rsidRDefault="00CB6EAC" w:rsidP="00CB6EAC">
      <w:pPr>
        <w:shd w:val="clear" w:color="auto" w:fill="FFFFFF"/>
        <w:bidi w:val="0"/>
        <w:spacing w:after="0" w:line="300" w:lineRule="atLeast"/>
        <w:rPr>
          <w:rFonts w:ascii="Arial" w:eastAsia="Times New Roman" w:hAnsi="Arial" w:cs="Arial"/>
          <w:color w:val="444444"/>
          <w:sz w:val="21"/>
          <w:szCs w:val="21"/>
        </w:rPr>
      </w:pPr>
      <w:r w:rsidRPr="00CB6EAC">
        <w:rPr>
          <w:rFonts w:ascii="Arial" w:eastAsia="Times New Roman" w:hAnsi="Arial" w:cs="Arial"/>
          <w:color w:val="444444"/>
          <w:sz w:val="21"/>
          <w:szCs w:val="21"/>
        </w:rPr>
        <w:lastRenderedPageBreak/>
        <w:t> </w:t>
      </w:r>
    </w:p>
    <w:p w:rsidR="00CB6EAC" w:rsidRDefault="00CB6EAC">
      <w:pPr>
        <w:rPr>
          <w:rFonts w:hint="cs"/>
          <w:rtl/>
        </w:rPr>
      </w:pPr>
    </w:p>
    <w:p w:rsidR="00B061EB" w:rsidRPr="00CB6EAC" w:rsidRDefault="00B061EB" w:rsidP="00B061EB">
      <w:pPr>
        <w:jc w:val="right"/>
        <w:rPr>
          <w:rFonts w:hint="cs"/>
        </w:rPr>
      </w:pPr>
      <w:bookmarkStart w:id="0" w:name="_GoBack"/>
      <w:bookmarkEnd w:id="0"/>
    </w:p>
    <w:sectPr w:rsidR="00B061EB" w:rsidRPr="00CB6EAC" w:rsidSect="00E123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AC"/>
    <w:rsid w:val="006716C0"/>
    <w:rsid w:val="007A607F"/>
    <w:rsid w:val="00B061EB"/>
    <w:rsid w:val="00BF427C"/>
    <w:rsid w:val="00CB6EAC"/>
    <w:rsid w:val="00DA57C2"/>
    <w:rsid w:val="00E123EC"/>
    <w:rsid w:val="00ED651F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B6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B6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larabeyya.com/Pages/ViewerClass.aspx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1</cp:revision>
  <dcterms:created xsi:type="dcterms:W3CDTF">2012-11-14T15:17:00Z</dcterms:created>
  <dcterms:modified xsi:type="dcterms:W3CDTF">2012-11-14T15:32:00Z</dcterms:modified>
</cp:coreProperties>
</file>